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5714" w14:textId="77777777" w:rsidR="00AA4CC8" w:rsidRDefault="00AA4CC8" w:rsidP="00AA4CC8">
      <w:pPr>
        <w:tabs>
          <w:tab w:val="left" w:pos="1080"/>
          <w:tab w:val="left" w:pos="6300"/>
          <w:tab w:val="right" w:pos="9810"/>
        </w:tabs>
        <w:rPr>
          <w:rFonts w:ascii="Berkeley" w:hAnsi="Berkeley"/>
          <w:sz w:val="18"/>
        </w:rPr>
      </w:pPr>
    </w:p>
    <w:p w14:paraId="0AAA4245" w14:textId="77777777" w:rsidR="00C74E48" w:rsidRDefault="00C74E48">
      <w:pPr>
        <w:tabs>
          <w:tab w:val="left" w:pos="1080"/>
        </w:tabs>
        <w:rPr>
          <w:b/>
          <w:sz w:val="26"/>
        </w:rPr>
        <w:sectPr w:rsidR="00C74E48" w:rsidSect="00C74E48">
          <w:type w:val="continuous"/>
          <w:pgSz w:w="12240" w:h="15840" w:code="1"/>
          <w:pgMar w:top="907" w:right="907" w:bottom="1152" w:left="1267" w:header="720" w:footer="720" w:gutter="0"/>
          <w:paperSrc w:first="7" w:other="7"/>
          <w:cols w:num="2" w:space="720" w:equalWidth="0">
            <w:col w:w="6365" w:space="1188"/>
            <w:col w:w="2513"/>
          </w:cols>
        </w:sectPr>
      </w:pPr>
    </w:p>
    <w:p w14:paraId="40BD11A8" w14:textId="77777777" w:rsidR="00B738D1" w:rsidRDefault="00B738D1" w:rsidP="00753E6A">
      <w:pPr>
        <w:pStyle w:val="FormTitle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STANDARD OPERATING PROCEDURE</w:t>
      </w:r>
    </w:p>
    <w:p w14:paraId="305B238A" w14:textId="77777777" w:rsidR="00407B30" w:rsidRPr="00407B30" w:rsidRDefault="00407B30" w:rsidP="00FB708D">
      <w:pPr>
        <w:pStyle w:val="Form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Use this form to document the Health &amp; Safety information associated with the procedure.</w:t>
      </w:r>
    </w:p>
    <w:p w14:paraId="336F1FE1" w14:textId="77777777" w:rsidR="00B738D1" w:rsidRDefault="00B738D1" w:rsidP="00407B30">
      <w:pPr>
        <w:tabs>
          <w:tab w:val="left" w:pos="1584"/>
          <w:tab w:val="left" w:pos="2016"/>
        </w:tabs>
        <w:rPr>
          <w:rFonts w:ascii="Arial" w:hAnsi="Arial" w:cs="Arial"/>
          <w:b/>
        </w:rPr>
      </w:pPr>
    </w:p>
    <w:p w14:paraId="4926BDCD" w14:textId="77777777" w:rsidR="00407B30" w:rsidRPr="00407B30" w:rsidRDefault="00407B30" w:rsidP="00407B30">
      <w:pPr>
        <w:tabs>
          <w:tab w:val="left" w:pos="1584"/>
          <w:tab w:val="left" w:pos="2016"/>
        </w:tabs>
        <w:rPr>
          <w:rFonts w:ascii="Arial" w:hAnsi="Arial" w:cs="Arial"/>
          <w:b/>
        </w:rPr>
      </w:pP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80"/>
        <w:gridCol w:w="1308"/>
        <w:gridCol w:w="1080"/>
        <w:gridCol w:w="268"/>
        <w:gridCol w:w="1194"/>
        <w:gridCol w:w="2237"/>
        <w:gridCol w:w="268"/>
        <w:gridCol w:w="1439"/>
        <w:gridCol w:w="1860"/>
      </w:tblGrid>
      <w:tr w:rsidR="00B738D1" w14:paraId="555FC4EC" w14:textId="77777777" w:rsidTr="00375727">
        <w:tc>
          <w:tcPr>
            <w:tcW w:w="2088" w:type="dxa"/>
            <w:gridSpan w:val="2"/>
          </w:tcPr>
          <w:p w14:paraId="6E4C2AC0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Procedure Title:</w:t>
            </w:r>
          </w:p>
        </w:tc>
        <w:tc>
          <w:tcPr>
            <w:tcW w:w="8346" w:type="dxa"/>
            <w:gridSpan w:val="7"/>
            <w:tcBorders>
              <w:bottom w:val="single" w:sz="4" w:space="0" w:color="auto"/>
            </w:tcBorders>
          </w:tcPr>
          <w:p w14:paraId="7B10FA50" w14:textId="77777777" w:rsidR="00B738D1" w:rsidRPr="00DE3A78" w:rsidRDefault="00650AB6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Transporting Compressed Gas Cylinders or Cryogens by elevator</w:t>
            </w:r>
          </w:p>
        </w:tc>
      </w:tr>
      <w:tr w:rsidR="00B738D1" w14:paraId="072895D7" w14:textId="77777777" w:rsidTr="00375727">
        <w:tc>
          <w:tcPr>
            <w:tcW w:w="2088" w:type="dxa"/>
            <w:gridSpan w:val="2"/>
          </w:tcPr>
          <w:p w14:paraId="5612874C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auto"/>
            </w:tcBorders>
          </w:tcPr>
          <w:p w14:paraId="1FDD483A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</w:rPr>
            </w:pPr>
          </w:p>
        </w:tc>
      </w:tr>
      <w:tr w:rsidR="00B738D1" w14:paraId="4471C065" w14:textId="77777777" w:rsidTr="00375727">
        <w:tc>
          <w:tcPr>
            <w:tcW w:w="780" w:type="dxa"/>
          </w:tcPr>
          <w:p w14:paraId="3B09187F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Dept: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14:paraId="66FD8D3C" w14:textId="77777777" w:rsidR="00B738D1" w:rsidRPr="00DE3A78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14:paraId="2820337B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14:paraId="7663B2BF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Bldg/Rm: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69CD4B03" w14:textId="77777777" w:rsidR="00B738D1" w:rsidRPr="00DE3A78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14:paraId="03C39539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14:paraId="01406B1A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Supervisor: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F596B30" w14:textId="77777777" w:rsidR="00B738D1" w:rsidRPr="00DE3A78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</w:p>
        </w:tc>
      </w:tr>
    </w:tbl>
    <w:p w14:paraId="5AEEAB42" w14:textId="77777777" w:rsidR="00B738D1" w:rsidRDefault="00B738D1" w:rsidP="00B738D1">
      <w:pPr>
        <w:rPr>
          <w:rFonts w:ascii="Arial" w:hAnsi="Arial" w:cs="Arial"/>
        </w:rPr>
      </w:pPr>
    </w:p>
    <w:p w14:paraId="112CECEE" w14:textId="77777777" w:rsidR="00B738D1" w:rsidRDefault="00B738D1" w:rsidP="00B738D1">
      <w:pPr>
        <w:tabs>
          <w:tab w:val="left" w:pos="1584"/>
          <w:tab w:val="left" w:pos="2016"/>
        </w:tabs>
        <w:ind w:left="2016" w:hanging="2016"/>
        <w:rPr>
          <w:rFonts w:ascii="Arial" w:hAnsi="Arial" w:cs="Arial"/>
        </w:rPr>
      </w:pPr>
      <w:r>
        <w:rPr>
          <w:rFonts w:ascii="Arial" w:hAnsi="Arial" w:cs="Arial"/>
          <w:b/>
        </w:rPr>
        <w:t>Procedure Overview:</w:t>
      </w:r>
      <w:r w:rsidRPr="00551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(brief description of the project)</w:t>
      </w:r>
    </w:p>
    <w:p w14:paraId="038A13CC" w14:textId="77777777" w:rsidR="006E75C4" w:rsidRDefault="006E75C4" w:rsidP="00B738D1">
      <w:pPr>
        <w:tabs>
          <w:tab w:val="left" w:pos="1584"/>
          <w:tab w:val="left" w:pos="2016"/>
        </w:tabs>
        <w:ind w:left="2016" w:hanging="2016"/>
        <w:rPr>
          <w:rFonts w:ascii="Arial" w:hAnsi="Arial" w:cs="Arial"/>
          <w:b/>
        </w:rPr>
      </w:pPr>
    </w:p>
    <w:p w14:paraId="63262876" w14:textId="77777777" w:rsidR="00C474EB" w:rsidRPr="006E75C4" w:rsidRDefault="006E75C4" w:rsidP="00C474E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E75C4">
        <w:rPr>
          <w:rFonts w:ascii="Arial" w:hAnsi="Arial" w:cs="Arial"/>
          <w:szCs w:val="22"/>
        </w:rPr>
        <w:t xml:space="preserve">Because of the danger </w:t>
      </w:r>
      <w:r w:rsidR="00C474EB">
        <w:rPr>
          <w:rFonts w:ascii="Arial" w:hAnsi="Arial" w:cs="Arial"/>
          <w:szCs w:val="22"/>
        </w:rPr>
        <w:t>of</w:t>
      </w:r>
      <w:r w:rsidRPr="006E75C4">
        <w:rPr>
          <w:rFonts w:ascii="Arial" w:hAnsi="Arial" w:cs="Arial"/>
          <w:szCs w:val="22"/>
        </w:rPr>
        <w:t xml:space="preserve"> escaping gases from faulty valves and because elevators are considered a confined space, all compressed gas cylinders shall b</w:t>
      </w:r>
      <w:r w:rsidR="00C474EB">
        <w:rPr>
          <w:rFonts w:ascii="Arial" w:hAnsi="Arial" w:cs="Arial"/>
          <w:szCs w:val="22"/>
        </w:rPr>
        <w:t xml:space="preserve">e unaccompanied in the elevator, </w:t>
      </w:r>
      <w:r w:rsidR="00C474EB" w:rsidRPr="006E75C4">
        <w:rPr>
          <w:rFonts w:ascii="Arial" w:hAnsi="Arial" w:cs="Arial"/>
          <w:szCs w:val="22"/>
        </w:rPr>
        <w:t>with the</w:t>
      </w:r>
    </w:p>
    <w:p w14:paraId="49EB2F47" w14:textId="77777777" w:rsidR="006E75C4" w:rsidRPr="006E75C4" w:rsidRDefault="00C474EB" w:rsidP="00C474EB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E75C4">
        <w:rPr>
          <w:rFonts w:ascii="Arial" w:hAnsi="Arial" w:cs="Arial"/>
          <w:szCs w:val="22"/>
        </w:rPr>
        <w:t>appropriate warning sign</w:t>
      </w:r>
    </w:p>
    <w:p w14:paraId="5E818CA9" w14:textId="77777777" w:rsidR="006E75C4" w:rsidRPr="006E75C4" w:rsidRDefault="006E75C4" w:rsidP="006E75C4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AFE0F61" w14:textId="77777777" w:rsidR="006E75C4" w:rsidRPr="006E75C4" w:rsidRDefault="006E75C4" w:rsidP="006E75C4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E75C4">
        <w:rPr>
          <w:rFonts w:ascii="Arial" w:hAnsi="Arial" w:cs="Arial"/>
          <w:szCs w:val="22"/>
        </w:rPr>
        <w:t>This prohibition also applies to cryogens in containers (</w:t>
      </w:r>
      <w:proofErr w:type="spellStart"/>
      <w:r w:rsidRPr="006E75C4">
        <w:rPr>
          <w:rFonts w:ascii="Arial" w:hAnsi="Arial" w:cs="Arial"/>
          <w:szCs w:val="22"/>
        </w:rPr>
        <w:t>e.g</w:t>
      </w:r>
      <w:proofErr w:type="spellEnd"/>
      <w:r w:rsidRPr="006E75C4">
        <w:rPr>
          <w:rFonts w:ascii="Arial" w:hAnsi="Arial" w:cs="Arial"/>
          <w:szCs w:val="22"/>
        </w:rPr>
        <w:t xml:space="preserve"> liquid nitrogen) that, because of the gas generated during a spill or by the continuous container venting if the elevator were to fail for a prolonged period of time, could displace enough air in the elevator to create a suffocation hazard.</w:t>
      </w:r>
    </w:p>
    <w:p w14:paraId="6FA0C9DD" w14:textId="77777777" w:rsidR="006E75C4" w:rsidRPr="006E75C4" w:rsidRDefault="006E75C4" w:rsidP="006E75C4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66D0405" w14:textId="77777777" w:rsidR="006E75C4" w:rsidRPr="006E75C4" w:rsidRDefault="006E75C4" w:rsidP="006E75C4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E75C4">
        <w:rPr>
          <w:rFonts w:ascii="Arial" w:hAnsi="Arial" w:cs="Arial"/>
          <w:szCs w:val="22"/>
        </w:rPr>
        <w:t>In the case of cryogen containers in volumes that can be easily carried, it may be safer and more</w:t>
      </w:r>
    </w:p>
    <w:p w14:paraId="1F3FFA7A" w14:textId="77777777" w:rsidR="006E75C4" w:rsidRPr="006E75C4" w:rsidRDefault="006E75C4" w:rsidP="006E75C4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E75C4">
        <w:rPr>
          <w:rFonts w:ascii="Arial" w:hAnsi="Arial" w:cs="Arial"/>
          <w:szCs w:val="22"/>
        </w:rPr>
        <w:t>expedient for the transporter to use the stairs. If a cryogen container, e.g. large dewar, is too large</w:t>
      </w:r>
    </w:p>
    <w:p w14:paraId="7478D8CF" w14:textId="77777777" w:rsidR="006E75C4" w:rsidRPr="006E75C4" w:rsidRDefault="006E75C4" w:rsidP="006E75C4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E75C4">
        <w:rPr>
          <w:rFonts w:ascii="Arial" w:hAnsi="Arial" w:cs="Arial"/>
          <w:szCs w:val="22"/>
        </w:rPr>
        <w:t>to carry, it must be transported via the elevator unaccompanied, correctly secured, and with the</w:t>
      </w:r>
    </w:p>
    <w:p w14:paraId="5B2269C5" w14:textId="77777777" w:rsidR="006E75C4" w:rsidRPr="006E75C4" w:rsidRDefault="006E75C4" w:rsidP="006E75C4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E75C4">
        <w:rPr>
          <w:rFonts w:ascii="Arial" w:hAnsi="Arial" w:cs="Arial"/>
          <w:szCs w:val="22"/>
        </w:rPr>
        <w:t>appropriate warning sign, as for the procedure for compressed gas cylinders.</w:t>
      </w:r>
    </w:p>
    <w:p w14:paraId="52408C0C" w14:textId="77777777" w:rsidR="00B738D1" w:rsidRDefault="00B738D1" w:rsidP="00B738D1">
      <w:pPr>
        <w:rPr>
          <w:rFonts w:ascii="Arial" w:hAnsi="Arial" w:cs="Arial"/>
        </w:rPr>
      </w:pPr>
    </w:p>
    <w:p w14:paraId="11498E44" w14:textId="77777777" w:rsidR="00696193" w:rsidRDefault="006E75C4" w:rsidP="001328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Procedure:</w:t>
      </w:r>
    </w:p>
    <w:p w14:paraId="4DE37B61" w14:textId="77777777" w:rsidR="006E75C4" w:rsidRDefault="006E75C4" w:rsidP="001328CA">
      <w:pPr>
        <w:rPr>
          <w:rFonts w:ascii="Arial" w:hAnsi="Arial" w:cs="Arial"/>
        </w:rPr>
      </w:pPr>
    </w:p>
    <w:p w14:paraId="2B010651" w14:textId="77777777" w:rsidR="006E75C4" w:rsidRPr="006E75C4" w:rsidRDefault="006E75C4" w:rsidP="006E75C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 w:themeColor="text1"/>
          <w:szCs w:val="22"/>
        </w:rPr>
      </w:pPr>
      <w:r w:rsidRPr="006E75C4">
        <w:rPr>
          <w:rFonts w:ascii="Arial" w:hAnsi="Arial" w:cs="Arial"/>
          <w:szCs w:val="22"/>
        </w:rPr>
        <w:t>Do not ride in an elevator with a compressed gas cylinder/dewar.</w:t>
      </w:r>
    </w:p>
    <w:p w14:paraId="615C0F3D" w14:textId="77777777" w:rsidR="006E75C4" w:rsidRPr="006E75C4" w:rsidRDefault="006E75C4" w:rsidP="006E75C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 w:themeColor="text1"/>
          <w:szCs w:val="22"/>
        </w:rPr>
      </w:pPr>
      <w:r w:rsidRPr="006E75C4">
        <w:rPr>
          <w:rFonts w:ascii="Arial" w:hAnsi="Arial" w:cs="Arial"/>
          <w:szCs w:val="22"/>
        </w:rPr>
        <w:t>Secure compressed gas tank or dewar onto the appropriate truck/dolly using a restraining chain.</w:t>
      </w:r>
    </w:p>
    <w:p w14:paraId="23C191BF" w14:textId="77777777" w:rsidR="006E75C4" w:rsidRPr="006E75C4" w:rsidRDefault="006E75C4" w:rsidP="006E75C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 w:themeColor="text1"/>
          <w:szCs w:val="22"/>
        </w:rPr>
      </w:pPr>
      <w:r w:rsidRPr="006E75C4">
        <w:rPr>
          <w:rFonts w:ascii="Arial" w:hAnsi="Arial" w:cs="Arial"/>
          <w:szCs w:val="22"/>
        </w:rPr>
        <w:t>Place this warning sign in a clearly visible location on the cart. (i.e. the chain)</w:t>
      </w:r>
    </w:p>
    <w:p w14:paraId="54010628" w14:textId="77777777" w:rsidR="006E75C4" w:rsidRPr="006E75C4" w:rsidRDefault="006E75C4" w:rsidP="006E75C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 w:themeColor="text1"/>
          <w:szCs w:val="22"/>
        </w:rPr>
      </w:pPr>
      <w:r w:rsidRPr="006E75C4">
        <w:rPr>
          <w:rFonts w:ascii="Arial" w:hAnsi="Arial" w:cs="Arial"/>
          <w:szCs w:val="22"/>
        </w:rPr>
        <w:t xml:space="preserve">Load the cylinder/container into an empty elevator. </w:t>
      </w:r>
      <w:r>
        <w:rPr>
          <w:rFonts w:ascii="Arial" w:hAnsi="Arial" w:cs="Arial"/>
          <w:szCs w:val="22"/>
        </w:rPr>
        <w:t xml:space="preserve"> </w:t>
      </w:r>
      <w:r w:rsidRPr="006E75C4">
        <w:rPr>
          <w:rFonts w:ascii="Arial" w:hAnsi="Arial" w:cs="Arial"/>
          <w:szCs w:val="22"/>
        </w:rPr>
        <w:t xml:space="preserve">Ensure the warning sign face the doors. </w:t>
      </w:r>
    </w:p>
    <w:p w14:paraId="46560818" w14:textId="77777777" w:rsidR="006E75C4" w:rsidRPr="006E75C4" w:rsidRDefault="006E75C4" w:rsidP="006E75C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 w:themeColor="text1"/>
          <w:szCs w:val="22"/>
        </w:rPr>
      </w:pPr>
      <w:r w:rsidRPr="006E75C4">
        <w:rPr>
          <w:rFonts w:ascii="Arial" w:hAnsi="Arial" w:cs="Arial"/>
          <w:szCs w:val="22"/>
        </w:rPr>
        <w:t xml:space="preserve">Press the number for the destination floor and exit the elevator. </w:t>
      </w:r>
    </w:p>
    <w:p w14:paraId="6D815935" w14:textId="77777777" w:rsidR="00A07DB6" w:rsidRPr="006E75C4" w:rsidRDefault="006E75C4" w:rsidP="006E75C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 w:themeColor="text1"/>
          <w:szCs w:val="22"/>
        </w:rPr>
      </w:pPr>
      <w:r w:rsidRPr="006E75C4">
        <w:rPr>
          <w:rFonts w:ascii="Arial" w:hAnsi="Arial" w:cs="Arial"/>
          <w:szCs w:val="22"/>
        </w:rPr>
        <w:t>Take the stairs to meet the cylinder or by previous arrangement, have a colleague meet the cylinder on the destination floor.</w:t>
      </w:r>
    </w:p>
    <w:p w14:paraId="164833F4" w14:textId="77777777" w:rsidR="006E75C4" w:rsidRPr="006E75C4" w:rsidRDefault="006E75C4" w:rsidP="006E75C4">
      <w:pPr>
        <w:pStyle w:val="ListParagraph"/>
        <w:numPr>
          <w:ilvl w:val="0"/>
          <w:numId w:val="30"/>
        </w:numPr>
        <w:spacing w:after="200" w:line="276" w:lineRule="auto"/>
        <w:rPr>
          <w:rFonts w:ascii="Arial" w:hAnsi="Arial" w:cs="Arial"/>
          <w:color w:val="000000" w:themeColor="text1"/>
          <w:szCs w:val="22"/>
        </w:rPr>
      </w:pPr>
      <w:r w:rsidRPr="006E75C4">
        <w:rPr>
          <w:rFonts w:ascii="Arial" w:hAnsi="Arial" w:cs="Arial"/>
          <w:szCs w:val="22"/>
        </w:rPr>
        <w:t>Remove the cylinder/container from the elevator at the destination floor.</w:t>
      </w:r>
    </w:p>
    <w:p w14:paraId="6AFDC81E" w14:textId="77777777" w:rsidR="00A07DB6" w:rsidRPr="006E75C4" w:rsidRDefault="0059667A" w:rsidP="006E75C4">
      <w:pPr>
        <w:rPr>
          <w:b/>
          <w:sz w:val="20"/>
        </w:rPr>
      </w:pPr>
      <w:r>
        <w:rPr>
          <w:b/>
          <w:sz w:val="20"/>
        </w:rPr>
        <w:tab/>
      </w:r>
    </w:p>
    <w:p w14:paraId="24F314BF" w14:textId="77777777" w:rsidR="00753E6A" w:rsidRDefault="00753E6A" w:rsidP="00B738D1">
      <w:pPr>
        <w:rPr>
          <w:rFonts w:ascii="Arial" w:hAnsi="Arial" w:cs="Arial"/>
          <w:b/>
          <w:bCs/>
        </w:rPr>
      </w:pPr>
    </w:p>
    <w:p w14:paraId="1C6FA1F4" w14:textId="77777777" w:rsidR="00B738D1" w:rsidRDefault="00B738D1" w:rsidP="00B738D1">
      <w:pPr>
        <w:rPr>
          <w:rFonts w:ascii="Arial" w:hAnsi="Arial" w:cs="Arial"/>
        </w:rPr>
      </w:pPr>
      <w:r>
        <w:rPr>
          <w:rFonts w:ascii="Arial" w:hAnsi="Arial" w:cs="Arial"/>
          <w:b/>
        </w:rPr>
        <w:t>Using Substances Requiring Special Procedures</w:t>
      </w:r>
      <w:r w:rsidRPr="003539B7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   No </w:t>
      </w:r>
      <w:r w:rsidR="006E75C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75C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6E75C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Yes </w:t>
      </w:r>
      <w:r w:rsidR="00D66D89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D66D8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D66D89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</w:t>
      </w:r>
    </w:p>
    <w:p w14:paraId="01A4DAD2" w14:textId="77777777" w:rsidR="00B738D1" w:rsidRDefault="00B738D1" w:rsidP="00B738D1">
      <w:pPr>
        <w:rPr>
          <w:rFonts w:ascii="Arial" w:hAnsi="Arial" w:cs="Arial"/>
          <w:sz w:val="20"/>
        </w:rPr>
      </w:pPr>
      <w:r w:rsidRPr="009D7092">
        <w:rPr>
          <w:rFonts w:ascii="Arial" w:hAnsi="Arial" w:cs="Arial"/>
          <w:sz w:val="20"/>
        </w:rPr>
        <w:t xml:space="preserve">(If Yes; identify authorized personnel, designate a use area and specify specialized safety precautions here. Refer to Section B </w:t>
      </w:r>
      <w:r>
        <w:rPr>
          <w:rFonts w:ascii="Arial" w:hAnsi="Arial" w:cs="Arial"/>
          <w:sz w:val="20"/>
        </w:rPr>
        <w:t xml:space="preserve">in the ISU Laboratory Safety Manual </w:t>
      </w:r>
      <w:r w:rsidRPr="009D7092">
        <w:rPr>
          <w:rFonts w:ascii="Arial" w:hAnsi="Arial" w:cs="Arial"/>
          <w:sz w:val="20"/>
        </w:rPr>
        <w:t>for details</w:t>
      </w:r>
      <w:r w:rsidR="00200A61">
        <w:rPr>
          <w:rFonts w:ascii="Arial" w:hAnsi="Arial" w:cs="Arial"/>
          <w:sz w:val="20"/>
        </w:rPr>
        <w:t>.</w:t>
      </w:r>
      <w:r w:rsidRPr="009D7092">
        <w:rPr>
          <w:rFonts w:ascii="Arial" w:hAnsi="Arial" w:cs="Arial"/>
          <w:sz w:val="20"/>
        </w:rPr>
        <w:t xml:space="preserve">) </w:t>
      </w:r>
    </w:p>
    <w:p w14:paraId="2C6B6137" w14:textId="77777777" w:rsidR="00A07DB6" w:rsidRPr="009D7092" w:rsidRDefault="00A07DB6" w:rsidP="00B738D1">
      <w:pPr>
        <w:rPr>
          <w:rFonts w:ascii="Arial" w:hAnsi="Arial" w:cs="Arial"/>
          <w:sz w:val="20"/>
        </w:rPr>
      </w:pPr>
    </w:p>
    <w:p w14:paraId="2E7D33EE" w14:textId="77777777" w:rsidR="00981974" w:rsidRDefault="00981974" w:rsidP="00B738D1">
      <w:pPr>
        <w:rPr>
          <w:rFonts w:ascii="Arial" w:hAnsi="Arial" w:cs="Arial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28"/>
        <w:gridCol w:w="5130"/>
        <w:gridCol w:w="360"/>
        <w:gridCol w:w="810"/>
        <w:gridCol w:w="2340"/>
      </w:tblGrid>
      <w:tr w:rsidR="00B738D1" w14:paraId="4CCF1B26" w14:textId="77777777" w:rsidTr="00375727">
        <w:tc>
          <w:tcPr>
            <w:tcW w:w="1728" w:type="dxa"/>
          </w:tcPr>
          <w:p w14:paraId="143DF23D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Written By: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782D5E8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154E8E7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177D048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C7E1A98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</w:p>
        </w:tc>
      </w:tr>
      <w:tr w:rsidR="00B738D1" w14:paraId="33142565" w14:textId="77777777" w:rsidTr="00375727">
        <w:tc>
          <w:tcPr>
            <w:tcW w:w="1728" w:type="dxa"/>
          </w:tcPr>
          <w:p w14:paraId="40516A27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0E6242D9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6AAB28CA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348C2CC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965D7C9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</w:p>
        </w:tc>
      </w:tr>
      <w:tr w:rsidR="00B738D1" w14:paraId="1B2F5CE0" w14:textId="77777777" w:rsidTr="00375727">
        <w:tc>
          <w:tcPr>
            <w:tcW w:w="1728" w:type="dxa"/>
          </w:tcPr>
          <w:p w14:paraId="26EB5255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CC25B06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372ACE58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03AE5A8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E890FC8" w14:textId="77777777" w:rsidR="00B738D1" w:rsidRDefault="00B738D1" w:rsidP="00375727">
            <w:pPr>
              <w:tabs>
                <w:tab w:val="left" w:pos="1584"/>
                <w:tab w:val="left" w:pos="2016"/>
              </w:tabs>
              <w:rPr>
                <w:rFonts w:ascii="Arial" w:hAnsi="Arial" w:cs="Arial"/>
              </w:rPr>
            </w:pPr>
          </w:p>
        </w:tc>
      </w:tr>
    </w:tbl>
    <w:p w14:paraId="030AD0ED" w14:textId="77777777" w:rsidR="00B738D1" w:rsidRDefault="00B738D1" w:rsidP="00B738D1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(PI or Lab Supervisor)</w:t>
      </w:r>
    </w:p>
    <w:p w14:paraId="50FDB584" w14:textId="77777777" w:rsidR="006E75C4" w:rsidRDefault="006E75C4" w:rsidP="00B738D1">
      <w:pPr>
        <w:tabs>
          <w:tab w:val="left" w:pos="2880"/>
        </w:tabs>
        <w:rPr>
          <w:rFonts w:ascii="Arial" w:hAnsi="Arial" w:cs="Arial"/>
        </w:rPr>
      </w:pPr>
    </w:p>
    <w:p w14:paraId="3029633F" w14:textId="77777777" w:rsidR="006E75C4" w:rsidRDefault="006E75C4" w:rsidP="00B738D1">
      <w:pPr>
        <w:tabs>
          <w:tab w:val="left" w:pos="2880"/>
        </w:tabs>
        <w:rPr>
          <w:rFonts w:ascii="Arial" w:hAnsi="Arial" w:cs="Arial"/>
        </w:rPr>
      </w:pPr>
    </w:p>
    <w:p w14:paraId="3ED12DA5" w14:textId="77777777" w:rsidR="00B738D1" w:rsidRDefault="00B738D1" w:rsidP="00B738D1">
      <w:pPr>
        <w:tabs>
          <w:tab w:val="left" w:pos="2880"/>
        </w:tabs>
        <w:rPr>
          <w:rFonts w:ascii="Arial" w:hAnsi="Arial" w:cs="Arial"/>
        </w:rPr>
      </w:pPr>
    </w:p>
    <w:p w14:paraId="79D0F0E6" w14:textId="77777777" w:rsidR="004A55E8" w:rsidRPr="00753E6A" w:rsidRDefault="00753E6A" w:rsidP="00753E6A">
      <w:pPr>
        <w:pStyle w:val="ListParagraph"/>
        <w:numPr>
          <w:ilvl w:val="0"/>
          <w:numId w:val="29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A55E8" w:rsidRPr="00753E6A">
        <w:rPr>
          <w:rFonts w:ascii="Arial" w:hAnsi="Arial" w:cs="Arial"/>
          <w:b/>
          <w:sz w:val="28"/>
          <w:szCs w:val="28"/>
        </w:rPr>
        <w:t>HAZARD ASSESSMENT</w:t>
      </w:r>
    </w:p>
    <w:p w14:paraId="5FB69F37" w14:textId="77777777" w:rsidR="00AD1384" w:rsidRDefault="00753E6A" w:rsidP="00753E6A">
      <w:pPr>
        <w:ind w:left="-18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Use the </w:t>
      </w:r>
      <w:r w:rsidR="00AD1384">
        <w:rPr>
          <w:rFonts w:ascii="Arial" w:hAnsi="Arial" w:cs="Arial"/>
          <w:szCs w:val="22"/>
        </w:rPr>
        <w:t xml:space="preserve">hierarchy of controls </w:t>
      </w:r>
      <w:r>
        <w:rPr>
          <w:rFonts w:ascii="Arial" w:hAnsi="Arial" w:cs="Arial"/>
          <w:szCs w:val="22"/>
        </w:rPr>
        <w:t xml:space="preserve">to document the hazards </w:t>
      </w:r>
      <w:r w:rsidR="00AD1384">
        <w:rPr>
          <w:rFonts w:ascii="Arial" w:hAnsi="Arial" w:cs="Arial"/>
          <w:szCs w:val="22"/>
        </w:rPr>
        <w:t xml:space="preserve">and the </w:t>
      </w:r>
    </w:p>
    <w:p w14:paraId="7C06DDF7" w14:textId="77777777" w:rsidR="00753E6A" w:rsidRPr="00753E6A" w:rsidRDefault="00AD1384" w:rsidP="00AD1384">
      <w:pPr>
        <w:ind w:left="-18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corresponding control measure(s) </w:t>
      </w:r>
      <w:r w:rsidR="00753E6A">
        <w:rPr>
          <w:rFonts w:ascii="Arial" w:hAnsi="Arial" w:cs="Arial"/>
          <w:szCs w:val="22"/>
        </w:rPr>
        <w:t>involved in each step of the procedure</w:t>
      </w:r>
      <w:r>
        <w:rPr>
          <w:rFonts w:ascii="Arial" w:hAnsi="Arial" w:cs="Arial"/>
          <w:szCs w:val="22"/>
        </w:rPr>
        <w:t>.</w:t>
      </w:r>
      <w:r w:rsidR="00753E6A">
        <w:rPr>
          <w:rFonts w:ascii="Arial" w:hAnsi="Arial" w:cs="Arial"/>
          <w:szCs w:val="22"/>
        </w:rPr>
        <w:t xml:space="preserve"> </w:t>
      </w:r>
    </w:p>
    <w:p w14:paraId="2E7E3688" w14:textId="77777777" w:rsidR="004A55E8" w:rsidRDefault="004A55E8" w:rsidP="004A55E8">
      <w:pPr>
        <w:ind w:left="-180"/>
        <w:jc w:val="center"/>
        <w:rPr>
          <w:rFonts w:ascii="Times New Roman" w:hAnsi="Times New Roman"/>
          <w:sz w:val="24"/>
          <w:szCs w:val="24"/>
        </w:rPr>
      </w:pPr>
    </w:p>
    <w:p w14:paraId="3AFEC52A" w14:textId="77777777" w:rsidR="0030550F" w:rsidRDefault="00200A61" w:rsidP="0030550F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Consider </w:t>
      </w:r>
      <w:r w:rsidRPr="00AD1384">
        <w:rPr>
          <w:rFonts w:ascii="Arial" w:hAnsi="Arial" w:cs="Arial"/>
          <w:i/>
        </w:rPr>
        <w:t>elimination or substitution</w:t>
      </w:r>
      <w:r>
        <w:rPr>
          <w:rFonts w:ascii="Arial" w:hAnsi="Arial" w:cs="Arial"/>
        </w:rPr>
        <w:t xml:space="preserve"> of hazards, if possible.</w:t>
      </w:r>
    </w:p>
    <w:p w14:paraId="5ADEBA37" w14:textId="77777777" w:rsidR="0030550F" w:rsidRDefault="0030550F" w:rsidP="0030550F">
      <w:pPr>
        <w:ind w:left="-180"/>
        <w:rPr>
          <w:rFonts w:ascii="Arial" w:hAnsi="Arial" w:cs="Arial"/>
        </w:rPr>
      </w:pPr>
      <w:r w:rsidRPr="00200A61">
        <w:rPr>
          <w:rFonts w:ascii="Arial" w:hAnsi="Arial" w:cs="Arial"/>
          <w:i/>
        </w:rPr>
        <w:t>Engineering Control(s)</w:t>
      </w:r>
      <w:r w:rsidR="00200A61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items used to isolate the hazard from the user (i.e. fume hood, biosafety cabinet).</w:t>
      </w:r>
    </w:p>
    <w:p w14:paraId="2D9AC7A4" w14:textId="77777777" w:rsidR="0030550F" w:rsidRDefault="0030550F" w:rsidP="0030550F">
      <w:pPr>
        <w:ind w:left="-180"/>
        <w:rPr>
          <w:rFonts w:ascii="Arial" w:hAnsi="Arial" w:cs="Arial"/>
        </w:rPr>
      </w:pPr>
      <w:r w:rsidRPr="00200A61">
        <w:rPr>
          <w:rFonts w:ascii="Arial" w:hAnsi="Arial" w:cs="Arial"/>
          <w:i/>
        </w:rPr>
        <w:t>Administrative Control(s)</w:t>
      </w:r>
      <w:r w:rsidR="00200A61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policies/progra</w:t>
      </w:r>
      <w:r w:rsidR="00F70A6B">
        <w:rPr>
          <w:rFonts w:ascii="Arial" w:hAnsi="Arial" w:cs="Arial"/>
        </w:rPr>
        <w:t xml:space="preserve">ms to limit the exposure to the hazard (i.e. authorizations, designated areas, </w:t>
      </w:r>
      <w:r w:rsidR="00200A61">
        <w:rPr>
          <w:rFonts w:ascii="Arial" w:hAnsi="Arial" w:cs="Arial"/>
        </w:rPr>
        <w:t xml:space="preserve">time restrictions, </w:t>
      </w:r>
      <w:r w:rsidR="00F70A6B">
        <w:rPr>
          <w:rFonts w:ascii="Arial" w:hAnsi="Arial" w:cs="Arial"/>
        </w:rPr>
        <w:t>training).</w:t>
      </w:r>
    </w:p>
    <w:p w14:paraId="25E9BB7E" w14:textId="77777777" w:rsidR="00F70A6B" w:rsidRDefault="00200A61" w:rsidP="0030550F">
      <w:pPr>
        <w:ind w:left="-180"/>
        <w:rPr>
          <w:rFonts w:ascii="Arial" w:hAnsi="Arial" w:cs="Arial"/>
        </w:rPr>
      </w:pPr>
      <w:r w:rsidRPr="00200A61">
        <w:rPr>
          <w:rFonts w:ascii="Arial" w:hAnsi="Arial" w:cs="Arial"/>
          <w:i/>
        </w:rPr>
        <w:t>Required PPE</w:t>
      </w:r>
      <w:r>
        <w:rPr>
          <w:rFonts w:ascii="Arial" w:hAnsi="Arial" w:cs="Arial"/>
        </w:rPr>
        <w:t xml:space="preserve">:  </w:t>
      </w:r>
      <w:r w:rsidR="00F70A6B">
        <w:rPr>
          <w:rFonts w:ascii="Arial" w:hAnsi="Arial" w:cs="Arial"/>
        </w:rPr>
        <w:t xml:space="preserve">indicate PPE </w:t>
      </w:r>
      <w:r>
        <w:rPr>
          <w:rFonts w:ascii="Arial" w:hAnsi="Arial" w:cs="Arial"/>
        </w:rPr>
        <w:t xml:space="preserve">including specific material requirements if applicable </w:t>
      </w:r>
      <w:r w:rsidR="00F70A6B">
        <w:rPr>
          <w:rFonts w:ascii="Arial" w:hAnsi="Arial" w:cs="Arial"/>
        </w:rPr>
        <w:t>(i.e. f</w:t>
      </w:r>
      <w:r>
        <w:rPr>
          <w:rFonts w:ascii="Arial" w:hAnsi="Arial" w:cs="Arial"/>
        </w:rPr>
        <w:t>lame resistant lab coat</w:t>
      </w:r>
      <w:r w:rsidR="00F70A6B">
        <w:rPr>
          <w:rFonts w:ascii="Arial" w:hAnsi="Arial" w:cs="Arial"/>
        </w:rPr>
        <w:t>, type of respirator or cartridge).</w:t>
      </w:r>
    </w:p>
    <w:p w14:paraId="12CA8D3E" w14:textId="77777777" w:rsidR="0030550F" w:rsidRDefault="0030550F" w:rsidP="0030550F">
      <w:pPr>
        <w:ind w:left="-180"/>
        <w:rPr>
          <w:rFonts w:ascii="Arial" w:hAnsi="Arial" w:cs="Arial"/>
        </w:rPr>
      </w:pPr>
    </w:p>
    <w:p w14:paraId="7F994D66" w14:textId="77777777" w:rsidR="004A55E8" w:rsidRDefault="004A55E8" w:rsidP="004A55E8">
      <w:pPr>
        <w:ind w:left="-18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2101"/>
        <w:gridCol w:w="2101"/>
        <w:gridCol w:w="2101"/>
      </w:tblGrid>
      <w:tr w:rsidR="004A55E8" w:rsidRPr="00C4406C" w14:paraId="7754553B" w14:textId="77777777" w:rsidTr="00A07DB6">
        <w:trPr>
          <w:trHeight w:val="600"/>
        </w:trPr>
        <w:tc>
          <w:tcPr>
            <w:tcW w:w="4425" w:type="dxa"/>
            <w:hideMark/>
          </w:tcPr>
          <w:p w14:paraId="373B4601" w14:textId="77777777" w:rsidR="004A55E8" w:rsidRPr="00C4406C" w:rsidRDefault="004A55E8" w:rsidP="009D6B5F">
            <w:pPr>
              <w:jc w:val="center"/>
              <w:rPr>
                <w:b/>
                <w:bCs/>
                <w:sz w:val="20"/>
              </w:rPr>
            </w:pPr>
            <w:r w:rsidRPr="00C4406C">
              <w:rPr>
                <w:b/>
                <w:bCs/>
                <w:sz w:val="20"/>
              </w:rPr>
              <w:t>Hazard</w:t>
            </w:r>
          </w:p>
        </w:tc>
        <w:tc>
          <w:tcPr>
            <w:tcW w:w="2101" w:type="dxa"/>
            <w:hideMark/>
          </w:tcPr>
          <w:p w14:paraId="77F96941" w14:textId="77777777" w:rsidR="004A55E8" w:rsidRPr="00C4406C" w:rsidRDefault="004A55E8" w:rsidP="009D6B5F">
            <w:pPr>
              <w:jc w:val="center"/>
              <w:rPr>
                <w:b/>
                <w:bCs/>
                <w:sz w:val="20"/>
              </w:rPr>
            </w:pPr>
            <w:r w:rsidRPr="00C4406C">
              <w:rPr>
                <w:b/>
                <w:bCs/>
                <w:sz w:val="20"/>
              </w:rPr>
              <w:t>Engineering Control(s)</w:t>
            </w:r>
          </w:p>
        </w:tc>
        <w:tc>
          <w:tcPr>
            <w:tcW w:w="2101" w:type="dxa"/>
            <w:hideMark/>
          </w:tcPr>
          <w:p w14:paraId="3647DB19" w14:textId="77777777" w:rsidR="004A55E8" w:rsidRPr="00C4406C" w:rsidRDefault="004A55E8" w:rsidP="009D6B5F">
            <w:pPr>
              <w:jc w:val="center"/>
              <w:rPr>
                <w:b/>
                <w:bCs/>
                <w:sz w:val="20"/>
              </w:rPr>
            </w:pPr>
            <w:r w:rsidRPr="00C4406C">
              <w:rPr>
                <w:b/>
                <w:bCs/>
                <w:sz w:val="20"/>
              </w:rPr>
              <w:t>Administrative Control(s)</w:t>
            </w:r>
          </w:p>
        </w:tc>
        <w:tc>
          <w:tcPr>
            <w:tcW w:w="2101" w:type="dxa"/>
            <w:hideMark/>
          </w:tcPr>
          <w:p w14:paraId="7DAD2AEA" w14:textId="77777777" w:rsidR="004A55E8" w:rsidRPr="00C4406C" w:rsidRDefault="00200A61" w:rsidP="00200A61">
            <w:pPr>
              <w:jc w:val="center"/>
              <w:rPr>
                <w:b/>
                <w:bCs/>
                <w:sz w:val="20"/>
              </w:rPr>
            </w:pPr>
            <w:r w:rsidRPr="00C4406C">
              <w:rPr>
                <w:b/>
                <w:bCs/>
                <w:sz w:val="20"/>
              </w:rPr>
              <w:t xml:space="preserve">Required </w:t>
            </w:r>
            <w:r w:rsidR="004A55E8" w:rsidRPr="00C4406C">
              <w:rPr>
                <w:b/>
                <w:bCs/>
                <w:sz w:val="20"/>
              </w:rPr>
              <w:t xml:space="preserve">PPE </w:t>
            </w:r>
          </w:p>
        </w:tc>
      </w:tr>
      <w:tr w:rsidR="00A07DB6" w:rsidRPr="00C4406C" w14:paraId="29DA1D4E" w14:textId="77777777" w:rsidTr="00D66D89">
        <w:trPr>
          <w:trHeight w:val="499"/>
        </w:trPr>
        <w:tc>
          <w:tcPr>
            <w:tcW w:w="4425" w:type="dxa"/>
            <w:noWrap/>
          </w:tcPr>
          <w:p w14:paraId="7956ACF2" w14:textId="77777777" w:rsidR="00A07DB6" w:rsidRPr="00C4406C" w:rsidRDefault="00A07DB6" w:rsidP="00C944C0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101" w:type="dxa"/>
            <w:noWrap/>
          </w:tcPr>
          <w:p w14:paraId="0D35AB24" w14:textId="77777777" w:rsidR="00A07DB6" w:rsidRPr="00C4406C" w:rsidRDefault="00A07DB6" w:rsidP="00C944C0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101" w:type="dxa"/>
            <w:noWrap/>
          </w:tcPr>
          <w:p w14:paraId="5EF334DB" w14:textId="77777777" w:rsidR="00A07DB6" w:rsidRPr="00C4406C" w:rsidRDefault="00A07DB6" w:rsidP="00C944C0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2101" w:type="dxa"/>
          </w:tcPr>
          <w:p w14:paraId="333F98EA" w14:textId="77777777" w:rsidR="00A07DB6" w:rsidRPr="00C4406C" w:rsidRDefault="00A07DB6" w:rsidP="00A07DB6">
            <w:pPr>
              <w:rPr>
                <w:b/>
                <w:i/>
                <w:iCs/>
                <w:sz w:val="20"/>
              </w:rPr>
            </w:pPr>
          </w:p>
        </w:tc>
      </w:tr>
      <w:tr w:rsidR="004A55E8" w:rsidRPr="00C4406C" w14:paraId="28D43CD3" w14:textId="77777777" w:rsidTr="00A07DB6">
        <w:trPr>
          <w:trHeight w:val="499"/>
        </w:trPr>
        <w:tc>
          <w:tcPr>
            <w:tcW w:w="4425" w:type="dxa"/>
            <w:noWrap/>
            <w:hideMark/>
          </w:tcPr>
          <w:p w14:paraId="2FA2FA13" w14:textId="77777777" w:rsidR="004A55E8" w:rsidRPr="00C4406C" w:rsidRDefault="004A55E8" w:rsidP="009D6B5F">
            <w:pPr>
              <w:rPr>
                <w:b/>
                <w:i/>
                <w:iCs/>
                <w:sz w:val="20"/>
              </w:rPr>
            </w:pPr>
            <w:r w:rsidRPr="00C4406C">
              <w:rPr>
                <w:b/>
                <w:i/>
                <w:iCs/>
                <w:sz w:val="20"/>
              </w:rPr>
              <w:t> </w:t>
            </w:r>
          </w:p>
        </w:tc>
        <w:tc>
          <w:tcPr>
            <w:tcW w:w="2101" w:type="dxa"/>
            <w:hideMark/>
          </w:tcPr>
          <w:p w14:paraId="1A608259" w14:textId="77777777" w:rsidR="004A55E8" w:rsidRPr="00C4406C" w:rsidRDefault="004A55E8" w:rsidP="009D6B5F">
            <w:pPr>
              <w:rPr>
                <w:b/>
                <w:i/>
                <w:iCs/>
                <w:sz w:val="20"/>
              </w:rPr>
            </w:pPr>
            <w:r w:rsidRPr="00C4406C">
              <w:rPr>
                <w:b/>
                <w:i/>
                <w:iCs/>
                <w:sz w:val="20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037542D6" w14:textId="77777777" w:rsidR="004A55E8" w:rsidRPr="00C4406C" w:rsidRDefault="004A55E8" w:rsidP="009D6B5F">
            <w:pPr>
              <w:rPr>
                <w:b/>
                <w:i/>
                <w:iCs/>
                <w:sz w:val="20"/>
              </w:rPr>
            </w:pPr>
            <w:r w:rsidRPr="00C4406C">
              <w:rPr>
                <w:b/>
                <w:i/>
                <w:iCs/>
                <w:sz w:val="20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4491CF8D" w14:textId="77777777" w:rsidR="004A55E8" w:rsidRPr="00C4406C" w:rsidRDefault="004A55E8" w:rsidP="009D6B5F">
            <w:pPr>
              <w:rPr>
                <w:b/>
                <w:i/>
                <w:iCs/>
                <w:sz w:val="20"/>
              </w:rPr>
            </w:pPr>
            <w:r w:rsidRPr="00C4406C">
              <w:rPr>
                <w:b/>
                <w:i/>
                <w:iCs/>
                <w:sz w:val="20"/>
              </w:rPr>
              <w:t> </w:t>
            </w:r>
          </w:p>
        </w:tc>
      </w:tr>
      <w:tr w:rsidR="004A55E8" w:rsidRPr="00C4406C" w14:paraId="6DBCAA2A" w14:textId="77777777" w:rsidTr="00A07DB6">
        <w:trPr>
          <w:trHeight w:val="499"/>
        </w:trPr>
        <w:tc>
          <w:tcPr>
            <w:tcW w:w="4425" w:type="dxa"/>
            <w:noWrap/>
            <w:hideMark/>
          </w:tcPr>
          <w:p w14:paraId="712E3401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148E03E6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27385A02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37E1D532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</w:tr>
      <w:tr w:rsidR="004A55E8" w:rsidRPr="00C4406C" w14:paraId="7BCCA158" w14:textId="77777777" w:rsidTr="00A07DB6">
        <w:trPr>
          <w:trHeight w:val="499"/>
        </w:trPr>
        <w:tc>
          <w:tcPr>
            <w:tcW w:w="4425" w:type="dxa"/>
            <w:noWrap/>
            <w:hideMark/>
          </w:tcPr>
          <w:p w14:paraId="79D906A3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15E0A550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6632988B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3E130C53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</w:tr>
      <w:tr w:rsidR="004A55E8" w:rsidRPr="00C4406C" w14:paraId="79DE5ED7" w14:textId="77777777" w:rsidTr="00A07DB6">
        <w:trPr>
          <w:trHeight w:val="499"/>
        </w:trPr>
        <w:tc>
          <w:tcPr>
            <w:tcW w:w="4425" w:type="dxa"/>
            <w:noWrap/>
            <w:hideMark/>
          </w:tcPr>
          <w:p w14:paraId="74569AF6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3983C215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0EB97D11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7CFFBC0E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</w:tr>
      <w:tr w:rsidR="004A55E8" w:rsidRPr="00C4406C" w14:paraId="5C80C021" w14:textId="77777777" w:rsidTr="00A07DB6">
        <w:trPr>
          <w:trHeight w:val="499"/>
        </w:trPr>
        <w:tc>
          <w:tcPr>
            <w:tcW w:w="4425" w:type="dxa"/>
            <w:noWrap/>
            <w:hideMark/>
          </w:tcPr>
          <w:p w14:paraId="62E964C0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2ECB0353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3D4B5E5F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  <w:tc>
          <w:tcPr>
            <w:tcW w:w="2101" w:type="dxa"/>
            <w:noWrap/>
            <w:hideMark/>
          </w:tcPr>
          <w:p w14:paraId="0F70267A" w14:textId="77777777" w:rsidR="004A55E8" w:rsidRPr="00C4406C" w:rsidRDefault="004A55E8" w:rsidP="009D6B5F">
            <w:pPr>
              <w:rPr>
                <w:b/>
                <w:sz w:val="20"/>
              </w:rPr>
            </w:pPr>
            <w:r w:rsidRPr="00C4406C">
              <w:rPr>
                <w:b/>
                <w:sz w:val="20"/>
              </w:rPr>
              <w:t> </w:t>
            </w:r>
          </w:p>
        </w:tc>
      </w:tr>
    </w:tbl>
    <w:p w14:paraId="52579977" w14:textId="77777777" w:rsidR="004A55E8" w:rsidRDefault="004A55E8" w:rsidP="004A55E8">
      <w:pPr>
        <w:ind w:left="-180"/>
        <w:rPr>
          <w:rFonts w:ascii="Times New Roman" w:hAnsi="Times New Roman"/>
          <w:sz w:val="24"/>
          <w:szCs w:val="24"/>
        </w:rPr>
      </w:pPr>
    </w:p>
    <w:p w14:paraId="05A73E27" w14:textId="77777777" w:rsidR="00753E6A" w:rsidRDefault="00753E6A" w:rsidP="004A55E8">
      <w:pPr>
        <w:ind w:left="-180"/>
        <w:rPr>
          <w:rFonts w:ascii="Times New Roman" w:hAnsi="Times New Roman"/>
          <w:sz w:val="24"/>
          <w:szCs w:val="24"/>
        </w:rPr>
      </w:pPr>
    </w:p>
    <w:p w14:paraId="7C08226D" w14:textId="77777777" w:rsidR="00753E6A" w:rsidRDefault="00753E6A" w:rsidP="00753E6A">
      <w:pPr>
        <w:pStyle w:val="ListParagraph"/>
        <w:numPr>
          <w:ilvl w:val="0"/>
          <w:numId w:val="29"/>
        </w:numPr>
        <w:jc w:val="center"/>
        <w:rPr>
          <w:rFonts w:ascii="Arial" w:hAnsi="Arial" w:cs="Arial"/>
          <w:b/>
          <w:sz w:val="28"/>
          <w:szCs w:val="28"/>
        </w:rPr>
      </w:pPr>
      <w:r w:rsidRPr="00753E6A">
        <w:rPr>
          <w:rFonts w:ascii="Arial" w:hAnsi="Arial" w:cs="Arial"/>
          <w:b/>
          <w:sz w:val="28"/>
          <w:szCs w:val="28"/>
        </w:rPr>
        <w:t xml:space="preserve"> Training Record</w:t>
      </w:r>
    </w:p>
    <w:p w14:paraId="5F1D9BA5" w14:textId="77777777" w:rsidR="00753E6A" w:rsidRDefault="00753E6A" w:rsidP="00753E6A">
      <w:pPr>
        <w:pStyle w:val="ListParagraph"/>
        <w:ind w:left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Use the following table to record the training associated with this Standard Operating Procedure.</w:t>
      </w:r>
    </w:p>
    <w:p w14:paraId="0DE8E016" w14:textId="77777777" w:rsidR="00AD1384" w:rsidRDefault="00AD1384" w:rsidP="00753E6A">
      <w:pPr>
        <w:pStyle w:val="ListParagraph"/>
        <w:ind w:left="0"/>
        <w:jc w:val="center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233"/>
        <w:gridCol w:w="2017"/>
      </w:tblGrid>
      <w:tr w:rsidR="004167EC" w14:paraId="3D15A2B2" w14:textId="77777777" w:rsidTr="00AC402D">
        <w:trPr>
          <w:trHeight w:val="274"/>
        </w:trPr>
        <w:tc>
          <w:tcPr>
            <w:tcW w:w="4431" w:type="dxa"/>
          </w:tcPr>
          <w:p w14:paraId="39E968FC" w14:textId="77777777" w:rsidR="004167EC" w:rsidRPr="004167EC" w:rsidRDefault="004167EC" w:rsidP="004167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4167EC">
              <w:rPr>
                <w:rFonts w:ascii="Arial" w:hAnsi="Arial" w:cs="Arial"/>
                <w:b/>
                <w:szCs w:val="22"/>
              </w:rPr>
              <w:t>Print Name</w:t>
            </w:r>
          </w:p>
        </w:tc>
        <w:tc>
          <w:tcPr>
            <w:tcW w:w="4233" w:type="dxa"/>
          </w:tcPr>
          <w:p w14:paraId="4A6D5FD7" w14:textId="77777777" w:rsidR="004167EC" w:rsidRP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4167EC">
              <w:rPr>
                <w:rFonts w:ascii="Arial" w:hAnsi="Arial" w:cs="Arial"/>
                <w:b/>
                <w:szCs w:val="22"/>
              </w:rPr>
              <w:t>Signature</w:t>
            </w:r>
          </w:p>
        </w:tc>
        <w:tc>
          <w:tcPr>
            <w:tcW w:w="2017" w:type="dxa"/>
          </w:tcPr>
          <w:p w14:paraId="6102A235" w14:textId="77777777" w:rsidR="004167EC" w:rsidRP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4167EC">
              <w:rPr>
                <w:rFonts w:ascii="Arial" w:hAnsi="Arial" w:cs="Arial"/>
                <w:b/>
                <w:szCs w:val="22"/>
              </w:rPr>
              <w:t>Date</w:t>
            </w:r>
          </w:p>
        </w:tc>
      </w:tr>
      <w:tr w:rsidR="004167EC" w14:paraId="4F51EA7C" w14:textId="77777777" w:rsidTr="00AC402D">
        <w:trPr>
          <w:trHeight w:val="284"/>
        </w:trPr>
        <w:tc>
          <w:tcPr>
            <w:tcW w:w="4431" w:type="dxa"/>
          </w:tcPr>
          <w:p w14:paraId="020F5F88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33" w:type="dxa"/>
          </w:tcPr>
          <w:p w14:paraId="22D0A838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17" w:type="dxa"/>
          </w:tcPr>
          <w:p w14:paraId="39D22E95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167EC" w14:paraId="50916558" w14:textId="77777777" w:rsidTr="00AC402D">
        <w:trPr>
          <w:trHeight w:val="284"/>
        </w:trPr>
        <w:tc>
          <w:tcPr>
            <w:tcW w:w="4431" w:type="dxa"/>
          </w:tcPr>
          <w:p w14:paraId="149D8784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33" w:type="dxa"/>
          </w:tcPr>
          <w:p w14:paraId="7A649F14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17" w:type="dxa"/>
          </w:tcPr>
          <w:p w14:paraId="0137B117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167EC" w14:paraId="686A5C2F" w14:textId="77777777" w:rsidTr="00AC402D">
        <w:trPr>
          <w:trHeight w:val="284"/>
        </w:trPr>
        <w:tc>
          <w:tcPr>
            <w:tcW w:w="4431" w:type="dxa"/>
          </w:tcPr>
          <w:p w14:paraId="74E9BE54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33" w:type="dxa"/>
          </w:tcPr>
          <w:p w14:paraId="46378E42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17" w:type="dxa"/>
          </w:tcPr>
          <w:p w14:paraId="5C5949A0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167EC" w14:paraId="08567E39" w14:textId="77777777" w:rsidTr="00AC402D">
        <w:trPr>
          <w:trHeight w:val="274"/>
        </w:trPr>
        <w:tc>
          <w:tcPr>
            <w:tcW w:w="4431" w:type="dxa"/>
          </w:tcPr>
          <w:p w14:paraId="535F67D7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33" w:type="dxa"/>
          </w:tcPr>
          <w:p w14:paraId="0E1F8B1C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17" w:type="dxa"/>
          </w:tcPr>
          <w:p w14:paraId="6B286924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167EC" w14:paraId="4915194B" w14:textId="77777777" w:rsidTr="00AC402D">
        <w:trPr>
          <w:trHeight w:val="292"/>
        </w:trPr>
        <w:tc>
          <w:tcPr>
            <w:tcW w:w="4431" w:type="dxa"/>
          </w:tcPr>
          <w:p w14:paraId="7934F2CC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33" w:type="dxa"/>
          </w:tcPr>
          <w:p w14:paraId="7F536EBF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17" w:type="dxa"/>
          </w:tcPr>
          <w:p w14:paraId="3ECC924B" w14:textId="77777777" w:rsidR="004167EC" w:rsidRDefault="004167EC" w:rsidP="00753E6A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4978281D" w14:textId="77777777" w:rsidR="00753E6A" w:rsidRDefault="00753E6A" w:rsidP="00753E6A">
      <w:pPr>
        <w:pStyle w:val="ListParagraph"/>
        <w:ind w:left="0"/>
        <w:jc w:val="center"/>
        <w:rPr>
          <w:rFonts w:ascii="Arial" w:hAnsi="Arial" w:cs="Arial"/>
          <w:szCs w:val="22"/>
        </w:rPr>
      </w:pPr>
    </w:p>
    <w:p w14:paraId="21A7C085" w14:textId="77777777" w:rsidR="002D6636" w:rsidRPr="00753E6A" w:rsidRDefault="002D6636" w:rsidP="002D6636">
      <w:pPr>
        <w:pStyle w:val="ListParagraph"/>
        <w:ind w:left="0"/>
        <w:rPr>
          <w:rFonts w:ascii="Arial" w:hAnsi="Arial" w:cs="Arial"/>
          <w:szCs w:val="22"/>
        </w:rPr>
      </w:pPr>
      <w:r w:rsidRPr="001364EC">
        <w:rPr>
          <w:rFonts w:ascii="Arial" w:hAnsi="Arial" w:cs="Arial"/>
          <w:b/>
        </w:rPr>
        <w:t>Note: Attach to or file with written materials and methods</w:t>
      </w:r>
    </w:p>
    <w:sectPr w:rsidR="002D6636" w:rsidRPr="00753E6A" w:rsidSect="00B738D1">
      <w:footerReference w:type="default" r:id="rId7"/>
      <w:type w:val="continuous"/>
      <w:pgSz w:w="12240" w:h="15840" w:code="1"/>
      <w:pgMar w:top="1008" w:right="720" w:bottom="720" w:left="100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C388" w14:textId="77777777" w:rsidR="00D16A83" w:rsidRDefault="00D16A83" w:rsidP="008457A8">
      <w:pPr>
        <w:pStyle w:val="Title"/>
      </w:pPr>
      <w:r>
        <w:separator/>
      </w:r>
    </w:p>
  </w:endnote>
  <w:endnote w:type="continuationSeparator" w:id="0">
    <w:p w14:paraId="7BFCD8F8" w14:textId="77777777" w:rsidR="00D16A83" w:rsidRDefault="00D16A83" w:rsidP="008457A8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0B4" w14:textId="77777777" w:rsidR="00723B88" w:rsidRPr="009E372E" w:rsidRDefault="00000000" w:rsidP="00860888">
    <w:pPr>
      <w:pStyle w:val="Footer"/>
      <w:tabs>
        <w:tab w:val="clear" w:pos="8640"/>
        <w:tab w:val="right" w:pos="1035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62C9" w14:textId="77777777" w:rsidR="00D16A83" w:rsidRDefault="00D16A83" w:rsidP="008457A8">
      <w:pPr>
        <w:pStyle w:val="Title"/>
      </w:pPr>
      <w:r>
        <w:separator/>
      </w:r>
    </w:p>
  </w:footnote>
  <w:footnote w:type="continuationSeparator" w:id="0">
    <w:p w14:paraId="599CC231" w14:textId="77777777" w:rsidR="00D16A83" w:rsidRDefault="00D16A83" w:rsidP="008457A8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BCC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C0DA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7EBF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BAF6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12DE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686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C15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AE3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642E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725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C7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95E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66311EB"/>
    <w:multiLevelType w:val="hybridMultilevel"/>
    <w:tmpl w:val="38E28260"/>
    <w:lvl w:ilvl="0" w:tplc="0478D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436DB"/>
    <w:multiLevelType w:val="hybridMultilevel"/>
    <w:tmpl w:val="170A3900"/>
    <w:lvl w:ilvl="0" w:tplc="53381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7F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0A588B"/>
    <w:multiLevelType w:val="hybridMultilevel"/>
    <w:tmpl w:val="0B6A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6F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1B03DD"/>
    <w:multiLevelType w:val="hybridMultilevel"/>
    <w:tmpl w:val="434ACAA8"/>
    <w:lvl w:ilvl="0" w:tplc="21729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53088"/>
    <w:multiLevelType w:val="hybridMultilevel"/>
    <w:tmpl w:val="A6C0C5AA"/>
    <w:lvl w:ilvl="0" w:tplc="C0701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507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A6406E"/>
    <w:multiLevelType w:val="singleLevel"/>
    <w:tmpl w:val="1DA21A0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 w15:restartNumberingAfterBreak="0">
    <w:nsid w:val="500C31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436E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E00331"/>
    <w:multiLevelType w:val="hybridMultilevel"/>
    <w:tmpl w:val="3CB2E5FE"/>
    <w:lvl w:ilvl="0" w:tplc="0478D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45C40"/>
    <w:multiLevelType w:val="hybridMultilevel"/>
    <w:tmpl w:val="9DA66D1A"/>
    <w:lvl w:ilvl="0" w:tplc="0478D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E31B8"/>
    <w:multiLevelType w:val="hybridMultilevel"/>
    <w:tmpl w:val="7160F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57B8A"/>
    <w:multiLevelType w:val="hybridMultilevel"/>
    <w:tmpl w:val="6A500AA2"/>
    <w:lvl w:ilvl="0" w:tplc="1DAE1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77D97"/>
    <w:multiLevelType w:val="hybridMultilevel"/>
    <w:tmpl w:val="B1742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2A04"/>
    <w:multiLevelType w:val="hybridMultilevel"/>
    <w:tmpl w:val="F0F8171E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9" w15:restartNumberingAfterBreak="0">
    <w:nsid w:val="7E8868F5"/>
    <w:multiLevelType w:val="hybridMultilevel"/>
    <w:tmpl w:val="B8AE6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01883120">
    <w:abstractNumId w:val="20"/>
  </w:num>
  <w:num w:numId="2" w16cid:durableId="81461706">
    <w:abstractNumId w:val="19"/>
  </w:num>
  <w:num w:numId="3" w16cid:durableId="295306432">
    <w:abstractNumId w:val="22"/>
  </w:num>
  <w:num w:numId="4" w16cid:durableId="562450089">
    <w:abstractNumId w:val="11"/>
  </w:num>
  <w:num w:numId="5" w16cid:durableId="558512379">
    <w:abstractNumId w:val="21"/>
  </w:num>
  <w:num w:numId="6" w16cid:durableId="1777016287">
    <w:abstractNumId w:val="16"/>
  </w:num>
  <w:num w:numId="7" w16cid:durableId="359546828">
    <w:abstractNumId w:val="14"/>
  </w:num>
  <w:num w:numId="8" w16cid:durableId="969676298">
    <w:abstractNumId w:val="10"/>
  </w:num>
  <w:num w:numId="9" w16cid:durableId="1991863800">
    <w:abstractNumId w:val="9"/>
  </w:num>
  <w:num w:numId="10" w16cid:durableId="881476587">
    <w:abstractNumId w:val="7"/>
  </w:num>
  <w:num w:numId="11" w16cid:durableId="17125475">
    <w:abstractNumId w:val="6"/>
  </w:num>
  <w:num w:numId="12" w16cid:durableId="68620224">
    <w:abstractNumId w:val="5"/>
  </w:num>
  <w:num w:numId="13" w16cid:durableId="1567451765">
    <w:abstractNumId w:val="4"/>
  </w:num>
  <w:num w:numId="14" w16cid:durableId="123501895">
    <w:abstractNumId w:val="8"/>
  </w:num>
  <w:num w:numId="15" w16cid:durableId="1701736106">
    <w:abstractNumId w:val="3"/>
  </w:num>
  <w:num w:numId="16" w16cid:durableId="326634171">
    <w:abstractNumId w:val="2"/>
  </w:num>
  <w:num w:numId="17" w16cid:durableId="1118404543">
    <w:abstractNumId w:val="1"/>
  </w:num>
  <w:num w:numId="18" w16cid:durableId="936402188">
    <w:abstractNumId w:val="0"/>
  </w:num>
  <w:num w:numId="19" w16cid:durableId="1047990795">
    <w:abstractNumId w:val="25"/>
  </w:num>
  <w:num w:numId="20" w16cid:durableId="1203245469">
    <w:abstractNumId w:val="28"/>
  </w:num>
  <w:num w:numId="21" w16cid:durableId="506987153">
    <w:abstractNumId w:val="27"/>
  </w:num>
  <w:num w:numId="22" w16cid:durableId="877932280">
    <w:abstractNumId w:val="29"/>
  </w:num>
  <w:num w:numId="23" w16cid:durableId="1463772662">
    <w:abstractNumId w:val="24"/>
  </w:num>
  <w:num w:numId="24" w16cid:durableId="131607238">
    <w:abstractNumId w:val="23"/>
  </w:num>
  <w:num w:numId="25" w16cid:durableId="1296567503">
    <w:abstractNumId w:val="12"/>
  </w:num>
  <w:num w:numId="26" w16cid:durableId="2102676721">
    <w:abstractNumId w:val="18"/>
  </w:num>
  <w:num w:numId="27" w16cid:durableId="491408820">
    <w:abstractNumId w:val="17"/>
  </w:num>
  <w:num w:numId="28" w16cid:durableId="1709139750">
    <w:abstractNumId w:val="26"/>
  </w:num>
  <w:num w:numId="29" w16cid:durableId="2139182413">
    <w:abstractNumId w:val="13"/>
  </w:num>
  <w:num w:numId="30" w16cid:durableId="463379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059"/>
    <w:rsid w:val="00071A66"/>
    <w:rsid w:val="000A32E3"/>
    <w:rsid w:val="000F7364"/>
    <w:rsid w:val="000F781F"/>
    <w:rsid w:val="00115D78"/>
    <w:rsid w:val="001328CA"/>
    <w:rsid w:val="001B0424"/>
    <w:rsid w:val="00200A61"/>
    <w:rsid w:val="002D6636"/>
    <w:rsid w:val="0030550F"/>
    <w:rsid w:val="003D2BDF"/>
    <w:rsid w:val="00407B30"/>
    <w:rsid w:val="004167EC"/>
    <w:rsid w:val="004A55E8"/>
    <w:rsid w:val="004C2177"/>
    <w:rsid w:val="004C7631"/>
    <w:rsid w:val="004D4269"/>
    <w:rsid w:val="0051338B"/>
    <w:rsid w:val="0059667A"/>
    <w:rsid w:val="005B3109"/>
    <w:rsid w:val="00650AB6"/>
    <w:rsid w:val="00672C33"/>
    <w:rsid w:val="00673692"/>
    <w:rsid w:val="00696193"/>
    <w:rsid w:val="006E75C4"/>
    <w:rsid w:val="00753E6A"/>
    <w:rsid w:val="008457A8"/>
    <w:rsid w:val="00860888"/>
    <w:rsid w:val="008A675F"/>
    <w:rsid w:val="00933202"/>
    <w:rsid w:val="00981974"/>
    <w:rsid w:val="009F2F2F"/>
    <w:rsid w:val="00A07DB6"/>
    <w:rsid w:val="00A21C1D"/>
    <w:rsid w:val="00AA4CC8"/>
    <w:rsid w:val="00AC402D"/>
    <w:rsid w:val="00AC4B7A"/>
    <w:rsid w:val="00AD1384"/>
    <w:rsid w:val="00B24D8D"/>
    <w:rsid w:val="00B470E3"/>
    <w:rsid w:val="00B503A3"/>
    <w:rsid w:val="00B738D1"/>
    <w:rsid w:val="00C034F1"/>
    <w:rsid w:val="00C35118"/>
    <w:rsid w:val="00C42770"/>
    <w:rsid w:val="00C4406C"/>
    <w:rsid w:val="00C474EB"/>
    <w:rsid w:val="00C74E48"/>
    <w:rsid w:val="00C807F4"/>
    <w:rsid w:val="00CB078B"/>
    <w:rsid w:val="00CE3059"/>
    <w:rsid w:val="00D16A83"/>
    <w:rsid w:val="00D4537B"/>
    <w:rsid w:val="00D66D89"/>
    <w:rsid w:val="00D82A0B"/>
    <w:rsid w:val="00DF6F5F"/>
    <w:rsid w:val="00E25D78"/>
    <w:rsid w:val="00E3277A"/>
    <w:rsid w:val="00F70A6B"/>
    <w:rsid w:val="00FB708D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23DDE9"/>
  <w15:docId w15:val="{21FE2E63-8881-4166-BF5D-AF90BFB6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8EF"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rsid w:val="00FE38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E38EF"/>
    <w:pPr>
      <w:keepNext/>
      <w:tabs>
        <w:tab w:val="left" w:pos="6300"/>
        <w:tab w:val="right" w:pos="9810"/>
      </w:tabs>
      <w:outlineLvl w:val="1"/>
    </w:pPr>
    <w:rPr>
      <w:rFonts w:ascii="Times New Roman" w:hAnsi="Times New Roman"/>
      <w:b/>
      <w:smallCaps/>
      <w:sz w:val="40"/>
    </w:rPr>
  </w:style>
  <w:style w:type="paragraph" w:styleId="Heading3">
    <w:name w:val="heading 3"/>
    <w:basedOn w:val="Normal"/>
    <w:next w:val="Normal"/>
    <w:qFormat/>
    <w:rsid w:val="00FE38EF"/>
    <w:pPr>
      <w:keepNext/>
      <w:tabs>
        <w:tab w:val="left" w:pos="1080"/>
      </w:tabs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FE38EF"/>
    <w:pPr>
      <w:keepNext/>
      <w:tabs>
        <w:tab w:val="left" w:pos="1080"/>
        <w:tab w:val="left" w:pos="6300"/>
        <w:tab w:val="right" w:pos="9810"/>
      </w:tabs>
      <w:outlineLvl w:val="3"/>
    </w:pPr>
    <w:rPr>
      <w:rFonts w:ascii="Times New Roman" w:hAnsi="Times New Roman"/>
      <w:b/>
      <w:color w:val="FF0000"/>
      <w:sz w:val="20"/>
    </w:rPr>
  </w:style>
  <w:style w:type="paragraph" w:styleId="Heading5">
    <w:name w:val="heading 5"/>
    <w:basedOn w:val="Normal"/>
    <w:next w:val="Normal"/>
    <w:qFormat/>
    <w:rsid w:val="00FE38EF"/>
    <w:pPr>
      <w:keepNext/>
      <w:tabs>
        <w:tab w:val="left" w:pos="1080"/>
        <w:tab w:val="left" w:pos="6300"/>
        <w:tab w:val="right" w:pos="9810"/>
      </w:tabs>
      <w:outlineLvl w:val="4"/>
    </w:pPr>
    <w:rPr>
      <w:rFonts w:ascii="Times New Roman" w:hAnsi="Times New Roman"/>
      <w:b/>
      <w:bCs/>
      <w:caps/>
      <w:color w:val="777777"/>
    </w:rPr>
  </w:style>
  <w:style w:type="paragraph" w:styleId="Heading6">
    <w:name w:val="heading 6"/>
    <w:basedOn w:val="Normal"/>
    <w:next w:val="Normal"/>
    <w:qFormat/>
    <w:rsid w:val="00FE38E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FE38E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FE38E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E38E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38EF"/>
    <w:pPr>
      <w:spacing w:before="240" w:after="60"/>
      <w:jc w:val="center"/>
      <w:outlineLvl w:val="0"/>
    </w:pPr>
    <w:rPr>
      <w:b/>
      <w:kern w:val="28"/>
      <w:sz w:val="28"/>
    </w:rPr>
  </w:style>
  <w:style w:type="paragraph" w:styleId="BodyText">
    <w:name w:val="Body Text"/>
    <w:basedOn w:val="Normal"/>
    <w:rsid w:val="00FE38EF"/>
    <w:pPr>
      <w:jc w:val="both"/>
    </w:pPr>
    <w:rPr>
      <w:rFonts w:ascii="Arial" w:hAnsi="Arial"/>
      <w:szCs w:val="24"/>
    </w:rPr>
  </w:style>
  <w:style w:type="paragraph" w:styleId="BlockText">
    <w:name w:val="Block Text"/>
    <w:basedOn w:val="Normal"/>
    <w:rsid w:val="00FE38EF"/>
    <w:pPr>
      <w:spacing w:after="120"/>
      <w:ind w:left="1440" w:right="1440"/>
    </w:pPr>
  </w:style>
  <w:style w:type="paragraph" w:styleId="BodyText2">
    <w:name w:val="Body Text 2"/>
    <w:basedOn w:val="Normal"/>
    <w:rsid w:val="00FE38EF"/>
    <w:pPr>
      <w:spacing w:after="120" w:line="480" w:lineRule="auto"/>
    </w:pPr>
  </w:style>
  <w:style w:type="paragraph" w:styleId="BodyText3">
    <w:name w:val="Body Text 3"/>
    <w:basedOn w:val="Normal"/>
    <w:rsid w:val="00FE38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E38EF"/>
    <w:pPr>
      <w:spacing w:after="120"/>
      <w:ind w:firstLine="210"/>
      <w:jc w:val="left"/>
    </w:pPr>
    <w:rPr>
      <w:rFonts w:ascii="Univers" w:hAnsi="Univers"/>
      <w:szCs w:val="20"/>
    </w:rPr>
  </w:style>
  <w:style w:type="paragraph" w:styleId="BodyTextIndent">
    <w:name w:val="Body Text Indent"/>
    <w:basedOn w:val="Normal"/>
    <w:rsid w:val="00FE38EF"/>
    <w:pPr>
      <w:spacing w:after="120"/>
      <w:ind w:left="360"/>
    </w:pPr>
  </w:style>
  <w:style w:type="paragraph" w:styleId="BodyTextFirstIndent2">
    <w:name w:val="Body Text First Indent 2"/>
    <w:basedOn w:val="BodyTextIndent"/>
    <w:rsid w:val="00FE38EF"/>
    <w:pPr>
      <w:ind w:firstLine="210"/>
    </w:pPr>
  </w:style>
  <w:style w:type="paragraph" w:styleId="BodyTextIndent2">
    <w:name w:val="Body Text Indent 2"/>
    <w:basedOn w:val="Normal"/>
    <w:rsid w:val="00FE38E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E38E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E38EF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FE38EF"/>
    <w:pPr>
      <w:ind w:left="4320"/>
    </w:pPr>
  </w:style>
  <w:style w:type="paragraph" w:styleId="CommentText">
    <w:name w:val="annotation text"/>
    <w:basedOn w:val="Normal"/>
    <w:semiHidden/>
    <w:rsid w:val="00FE38EF"/>
    <w:rPr>
      <w:sz w:val="20"/>
    </w:rPr>
  </w:style>
  <w:style w:type="paragraph" w:styleId="Date">
    <w:name w:val="Date"/>
    <w:basedOn w:val="Normal"/>
    <w:next w:val="Normal"/>
    <w:rsid w:val="00FE38EF"/>
  </w:style>
  <w:style w:type="paragraph" w:styleId="DocumentMap">
    <w:name w:val="Document Map"/>
    <w:basedOn w:val="Normal"/>
    <w:semiHidden/>
    <w:rsid w:val="00FE38E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E38EF"/>
  </w:style>
  <w:style w:type="paragraph" w:styleId="EndnoteText">
    <w:name w:val="endnote text"/>
    <w:basedOn w:val="Normal"/>
    <w:semiHidden/>
    <w:rsid w:val="00FE38EF"/>
    <w:rPr>
      <w:sz w:val="20"/>
    </w:rPr>
  </w:style>
  <w:style w:type="paragraph" w:styleId="EnvelopeAddress">
    <w:name w:val="envelope address"/>
    <w:basedOn w:val="Normal"/>
    <w:rsid w:val="00FE38E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E38EF"/>
    <w:rPr>
      <w:rFonts w:ascii="Arial" w:hAnsi="Arial" w:cs="Arial"/>
      <w:sz w:val="20"/>
    </w:rPr>
  </w:style>
  <w:style w:type="paragraph" w:styleId="Footer">
    <w:name w:val="footer"/>
    <w:basedOn w:val="Normal"/>
    <w:rsid w:val="00FE38E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E38EF"/>
    <w:rPr>
      <w:sz w:val="20"/>
    </w:rPr>
  </w:style>
  <w:style w:type="paragraph" w:styleId="Header">
    <w:name w:val="header"/>
    <w:basedOn w:val="Normal"/>
    <w:rsid w:val="00FE38E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FE38EF"/>
    <w:rPr>
      <w:i/>
      <w:iCs/>
    </w:rPr>
  </w:style>
  <w:style w:type="paragraph" w:styleId="HTMLPreformatted">
    <w:name w:val="HTML Preformatted"/>
    <w:basedOn w:val="Normal"/>
    <w:rsid w:val="00FE38EF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E38E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E38E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E38E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E38E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E38E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E38E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E38E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E38E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E38EF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FE38EF"/>
    <w:rPr>
      <w:rFonts w:ascii="Arial" w:hAnsi="Arial" w:cs="Arial"/>
      <w:b/>
      <w:bCs/>
    </w:rPr>
  </w:style>
  <w:style w:type="paragraph" w:styleId="List">
    <w:name w:val="List"/>
    <w:basedOn w:val="Normal"/>
    <w:rsid w:val="00FE38EF"/>
    <w:pPr>
      <w:ind w:left="360" w:hanging="360"/>
    </w:pPr>
  </w:style>
  <w:style w:type="paragraph" w:styleId="List2">
    <w:name w:val="List 2"/>
    <w:basedOn w:val="Normal"/>
    <w:rsid w:val="00FE38EF"/>
    <w:pPr>
      <w:ind w:left="720" w:hanging="360"/>
    </w:pPr>
  </w:style>
  <w:style w:type="paragraph" w:styleId="List3">
    <w:name w:val="List 3"/>
    <w:basedOn w:val="Normal"/>
    <w:rsid w:val="00FE38EF"/>
    <w:pPr>
      <w:ind w:left="1080" w:hanging="360"/>
    </w:pPr>
  </w:style>
  <w:style w:type="paragraph" w:styleId="List4">
    <w:name w:val="List 4"/>
    <w:basedOn w:val="Normal"/>
    <w:rsid w:val="00FE38EF"/>
    <w:pPr>
      <w:ind w:left="1440" w:hanging="360"/>
    </w:pPr>
  </w:style>
  <w:style w:type="paragraph" w:styleId="List5">
    <w:name w:val="List 5"/>
    <w:basedOn w:val="Normal"/>
    <w:rsid w:val="00FE38EF"/>
    <w:pPr>
      <w:ind w:left="1800" w:hanging="360"/>
    </w:pPr>
  </w:style>
  <w:style w:type="paragraph" w:styleId="ListBullet">
    <w:name w:val="List Bullet"/>
    <w:basedOn w:val="Normal"/>
    <w:autoRedefine/>
    <w:rsid w:val="00FE38EF"/>
    <w:pPr>
      <w:numPr>
        <w:numId w:val="9"/>
      </w:numPr>
    </w:pPr>
  </w:style>
  <w:style w:type="paragraph" w:styleId="ListBullet2">
    <w:name w:val="List Bullet 2"/>
    <w:basedOn w:val="Normal"/>
    <w:autoRedefine/>
    <w:rsid w:val="00FE38EF"/>
    <w:pPr>
      <w:numPr>
        <w:numId w:val="10"/>
      </w:numPr>
    </w:pPr>
  </w:style>
  <w:style w:type="paragraph" w:styleId="ListBullet3">
    <w:name w:val="List Bullet 3"/>
    <w:basedOn w:val="Normal"/>
    <w:autoRedefine/>
    <w:rsid w:val="00FE38EF"/>
    <w:pPr>
      <w:numPr>
        <w:numId w:val="11"/>
      </w:numPr>
    </w:pPr>
  </w:style>
  <w:style w:type="paragraph" w:styleId="ListBullet4">
    <w:name w:val="List Bullet 4"/>
    <w:basedOn w:val="Normal"/>
    <w:autoRedefine/>
    <w:rsid w:val="00FE38EF"/>
    <w:pPr>
      <w:numPr>
        <w:numId w:val="12"/>
      </w:numPr>
    </w:pPr>
  </w:style>
  <w:style w:type="paragraph" w:styleId="ListBullet5">
    <w:name w:val="List Bullet 5"/>
    <w:basedOn w:val="Normal"/>
    <w:autoRedefine/>
    <w:rsid w:val="00FE38EF"/>
    <w:pPr>
      <w:numPr>
        <w:numId w:val="13"/>
      </w:numPr>
    </w:pPr>
  </w:style>
  <w:style w:type="paragraph" w:styleId="ListContinue">
    <w:name w:val="List Continue"/>
    <w:basedOn w:val="Normal"/>
    <w:rsid w:val="00FE38EF"/>
    <w:pPr>
      <w:spacing w:after="120"/>
      <w:ind w:left="360"/>
    </w:pPr>
  </w:style>
  <w:style w:type="paragraph" w:styleId="ListContinue2">
    <w:name w:val="List Continue 2"/>
    <w:basedOn w:val="Normal"/>
    <w:rsid w:val="00FE38EF"/>
    <w:pPr>
      <w:spacing w:after="120"/>
      <w:ind w:left="720"/>
    </w:pPr>
  </w:style>
  <w:style w:type="paragraph" w:styleId="ListContinue3">
    <w:name w:val="List Continue 3"/>
    <w:basedOn w:val="Normal"/>
    <w:rsid w:val="00FE38EF"/>
    <w:pPr>
      <w:spacing w:after="120"/>
      <w:ind w:left="1080"/>
    </w:pPr>
  </w:style>
  <w:style w:type="paragraph" w:styleId="ListContinue4">
    <w:name w:val="List Continue 4"/>
    <w:basedOn w:val="Normal"/>
    <w:rsid w:val="00FE38EF"/>
    <w:pPr>
      <w:spacing w:after="120"/>
      <w:ind w:left="1440"/>
    </w:pPr>
  </w:style>
  <w:style w:type="paragraph" w:styleId="ListContinue5">
    <w:name w:val="List Continue 5"/>
    <w:basedOn w:val="Normal"/>
    <w:rsid w:val="00FE38EF"/>
    <w:pPr>
      <w:spacing w:after="120"/>
      <w:ind w:left="1800"/>
    </w:pPr>
  </w:style>
  <w:style w:type="paragraph" w:styleId="ListNumber">
    <w:name w:val="List Number"/>
    <w:basedOn w:val="Normal"/>
    <w:rsid w:val="00FE38EF"/>
    <w:pPr>
      <w:numPr>
        <w:numId w:val="14"/>
      </w:numPr>
    </w:pPr>
  </w:style>
  <w:style w:type="paragraph" w:styleId="ListNumber2">
    <w:name w:val="List Number 2"/>
    <w:basedOn w:val="Normal"/>
    <w:rsid w:val="00FE38EF"/>
    <w:pPr>
      <w:numPr>
        <w:numId w:val="15"/>
      </w:numPr>
    </w:pPr>
  </w:style>
  <w:style w:type="paragraph" w:styleId="ListNumber3">
    <w:name w:val="List Number 3"/>
    <w:basedOn w:val="Normal"/>
    <w:rsid w:val="00FE38EF"/>
    <w:pPr>
      <w:numPr>
        <w:numId w:val="16"/>
      </w:numPr>
    </w:pPr>
  </w:style>
  <w:style w:type="paragraph" w:styleId="ListNumber4">
    <w:name w:val="List Number 4"/>
    <w:basedOn w:val="Normal"/>
    <w:rsid w:val="00FE38EF"/>
    <w:pPr>
      <w:numPr>
        <w:numId w:val="17"/>
      </w:numPr>
    </w:pPr>
  </w:style>
  <w:style w:type="paragraph" w:styleId="ListNumber5">
    <w:name w:val="List Number 5"/>
    <w:basedOn w:val="Normal"/>
    <w:rsid w:val="00FE38EF"/>
    <w:pPr>
      <w:numPr>
        <w:numId w:val="18"/>
      </w:numPr>
    </w:pPr>
  </w:style>
  <w:style w:type="paragraph" w:styleId="MacroText">
    <w:name w:val="macro"/>
    <w:semiHidden/>
    <w:rsid w:val="00FE38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E38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FE38E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FE38EF"/>
    <w:pPr>
      <w:ind w:left="720"/>
    </w:pPr>
  </w:style>
  <w:style w:type="paragraph" w:styleId="NoteHeading">
    <w:name w:val="Note Heading"/>
    <w:basedOn w:val="Normal"/>
    <w:next w:val="Normal"/>
    <w:rsid w:val="00FE38EF"/>
  </w:style>
  <w:style w:type="paragraph" w:styleId="PlainText">
    <w:name w:val="Plain Text"/>
    <w:basedOn w:val="Normal"/>
    <w:rsid w:val="00FE38E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E38EF"/>
  </w:style>
  <w:style w:type="paragraph" w:styleId="Signature">
    <w:name w:val="Signature"/>
    <w:basedOn w:val="Normal"/>
    <w:rsid w:val="00FE38EF"/>
    <w:pPr>
      <w:ind w:left="4320"/>
    </w:pPr>
  </w:style>
  <w:style w:type="paragraph" w:styleId="Subtitle">
    <w:name w:val="Subtitle"/>
    <w:basedOn w:val="Normal"/>
    <w:qFormat/>
    <w:rsid w:val="00FE38E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FE38EF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E38EF"/>
    <w:pPr>
      <w:ind w:left="440" w:hanging="440"/>
    </w:pPr>
  </w:style>
  <w:style w:type="paragraph" w:styleId="TOAHeading">
    <w:name w:val="toa heading"/>
    <w:basedOn w:val="Normal"/>
    <w:next w:val="Normal"/>
    <w:semiHidden/>
    <w:rsid w:val="00FE38E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FE38EF"/>
  </w:style>
  <w:style w:type="paragraph" w:styleId="TOC2">
    <w:name w:val="toc 2"/>
    <w:basedOn w:val="Normal"/>
    <w:next w:val="Normal"/>
    <w:autoRedefine/>
    <w:semiHidden/>
    <w:rsid w:val="00FE38EF"/>
    <w:pPr>
      <w:ind w:left="220"/>
    </w:pPr>
  </w:style>
  <w:style w:type="paragraph" w:styleId="TOC3">
    <w:name w:val="toc 3"/>
    <w:basedOn w:val="Normal"/>
    <w:next w:val="Normal"/>
    <w:autoRedefine/>
    <w:semiHidden/>
    <w:rsid w:val="00FE38EF"/>
    <w:pPr>
      <w:ind w:left="440"/>
    </w:pPr>
  </w:style>
  <w:style w:type="paragraph" w:styleId="TOC4">
    <w:name w:val="toc 4"/>
    <w:basedOn w:val="Normal"/>
    <w:next w:val="Normal"/>
    <w:autoRedefine/>
    <w:semiHidden/>
    <w:rsid w:val="00FE38EF"/>
    <w:pPr>
      <w:ind w:left="660"/>
    </w:pPr>
  </w:style>
  <w:style w:type="paragraph" w:styleId="TOC5">
    <w:name w:val="toc 5"/>
    <w:basedOn w:val="Normal"/>
    <w:next w:val="Normal"/>
    <w:autoRedefine/>
    <w:semiHidden/>
    <w:rsid w:val="00FE38EF"/>
    <w:pPr>
      <w:ind w:left="880"/>
    </w:pPr>
  </w:style>
  <w:style w:type="paragraph" w:styleId="TOC6">
    <w:name w:val="toc 6"/>
    <w:basedOn w:val="Normal"/>
    <w:next w:val="Normal"/>
    <w:autoRedefine/>
    <w:semiHidden/>
    <w:rsid w:val="00FE38EF"/>
    <w:pPr>
      <w:ind w:left="1100"/>
    </w:pPr>
  </w:style>
  <w:style w:type="paragraph" w:styleId="TOC7">
    <w:name w:val="toc 7"/>
    <w:basedOn w:val="Normal"/>
    <w:next w:val="Normal"/>
    <w:autoRedefine/>
    <w:semiHidden/>
    <w:rsid w:val="00FE38EF"/>
    <w:pPr>
      <w:ind w:left="1320"/>
    </w:pPr>
  </w:style>
  <w:style w:type="paragraph" w:styleId="TOC8">
    <w:name w:val="toc 8"/>
    <w:basedOn w:val="Normal"/>
    <w:next w:val="Normal"/>
    <w:autoRedefine/>
    <w:semiHidden/>
    <w:rsid w:val="00FE38EF"/>
    <w:pPr>
      <w:ind w:left="1540"/>
    </w:pPr>
  </w:style>
  <w:style w:type="paragraph" w:styleId="TOC9">
    <w:name w:val="toc 9"/>
    <w:basedOn w:val="Normal"/>
    <w:next w:val="Normal"/>
    <w:autoRedefine/>
    <w:semiHidden/>
    <w:rsid w:val="00FE38EF"/>
    <w:pPr>
      <w:ind w:left="1760"/>
    </w:pPr>
  </w:style>
  <w:style w:type="character" w:styleId="Hyperlink">
    <w:name w:val="Hyperlink"/>
    <w:basedOn w:val="DefaultParagraphFont"/>
    <w:rsid w:val="009F2F2F"/>
    <w:rPr>
      <w:color w:val="0000FF"/>
      <w:u w:val="single"/>
    </w:rPr>
  </w:style>
  <w:style w:type="paragraph" w:customStyle="1" w:styleId="FormTitle">
    <w:name w:val="Form Title"/>
    <w:basedOn w:val="Normal"/>
    <w:rsid w:val="00B738D1"/>
    <w:pPr>
      <w:tabs>
        <w:tab w:val="left" w:pos="720"/>
      </w:tabs>
      <w:spacing w:line="360" w:lineRule="atLeast"/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B7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4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ADP Center - Iowa State University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Outlook 98</dc:creator>
  <cp:lastModifiedBy>Michelle Thompson</cp:lastModifiedBy>
  <cp:revision>7</cp:revision>
  <cp:lastPrinted>2013-08-29T17:56:00Z</cp:lastPrinted>
  <dcterms:created xsi:type="dcterms:W3CDTF">2013-12-02T18:00:00Z</dcterms:created>
  <dcterms:modified xsi:type="dcterms:W3CDTF">2022-09-08T15:27:00Z</dcterms:modified>
</cp:coreProperties>
</file>