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5714" w14:textId="77777777" w:rsidR="00AA4CC8" w:rsidRPr="00EB1FE0" w:rsidRDefault="00AA4CC8" w:rsidP="00AA4CC8">
      <w:pPr>
        <w:tabs>
          <w:tab w:val="left" w:pos="1080"/>
          <w:tab w:val="left" w:pos="6300"/>
          <w:tab w:val="right" w:pos="9810"/>
        </w:tabs>
        <w:rPr>
          <w:rFonts w:ascii="Arial" w:hAnsi="Arial" w:cs="Arial"/>
          <w:sz w:val="24"/>
          <w:szCs w:val="24"/>
        </w:rPr>
      </w:pPr>
    </w:p>
    <w:p w14:paraId="0AAA4245" w14:textId="77777777" w:rsidR="00C74E48" w:rsidRPr="00EB1FE0" w:rsidRDefault="00C74E48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  <w:sectPr w:rsidR="00C74E48" w:rsidRPr="00EB1FE0" w:rsidSect="00C74E48">
          <w:type w:val="continuous"/>
          <w:pgSz w:w="12240" w:h="15840" w:code="1"/>
          <w:pgMar w:top="907" w:right="907" w:bottom="1152" w:left="1267" w:header="720" w:footer="720" w:gutter="0"/>
          <w:paperSrc w:first="7" w:other="7"/>
          <w:cols w:num="2" w:space="720" w:equalWidth="0">
            <w:col w:w="6365" w:space="1188"/>
            <w:col w:w="2513"/>
          </w:cols>
        </w:sectPr>
      </w:pPr>
    </w:p>
    <w:p w14:paraId="0D0D8C42" w14:textId="77777777" w:rsidR="003C3C1D" w:rsidRPr="00EB1FE0" w:rsidRDefault="003C3C1D" w:rsidP="003C3C1D">
      <w:pPr>
        <w:tabs>
          <w:tab w:val="left" w:pos="1584"/>
        </w:tabs>
        <w:ind w:left="90"/>
        <w:jc w:val="center"/>
        <w:rPr>
          <w:rFonts w:ascii="Arial" w:hAnsi="Arial" w:cs="Arial"/>
          <w:b/>
          <w:sz w:val="24"/>
          <w:szCs w:val="24"/>
        </w:rPr>
      </w:pPr>
      <w:r w:rsidRPr="00EB1FE0">
        <w:rPr>
          <w:rFonts w:ascii="Arial" w:hAnsi="Arial" w:cs="Arial"/>
          <w:b/>
          <w:sz w:val="24"/>
          <w:szCs w:val="24"/>
          <w:highlight w:val="yellow"/>
        </w:rPr>
        <w:t>THIS IS A TEMPLATE/BASIC STARTING POINT. CUSTOMIZE THIS TEMPLATE WITH INFORMATION PERTINENT TO YOUR SETUP AND THE REACTION YOU WILL BE RUNNING/YOUR GROUP’S PERSONAL USE.</w:t>
      </w:r>
    </w:p>
    <w:p w14:paraId="02082203" w14:textId="77777777" w:rsidR="003C3C1D" w:rsidRPr="00EB1FE0" w:rsidRDefault="003C3C1D" w:rsidP="00670BEB">
      <w:pPr>
        <w:pStyle w:val="FormTitle"/>
        <w:ind w:left="360"/>
        <w:rPr>
          <w:rFonts w:ascii="Arial" w:hAnsi="Arial" w:cs="Arial"/>
          <w:sz w:val="24"/>
          <w:szCs w:val="24"/>
        </w:rPr>
      </w:pPr>
    </w:p>
    <w:p w14:paraId="40BD11A8" w14:textId="40FE9788" w:rsidR="00B738D1" w:rsidRPr="00EB1FE0" w:rsidRDefault="00B738D1" w:rsidP="00670BEB">
      <w:pPr>
        <w:pStyle w:val="FormTitle"/>
        <w:ind w:left="360"/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>STANDARD OPERATING PROCEDURE</w:t>
      </w:r>
    </w:p>
    <w:p w14:paraId="4926BDCD" w14:textId="77777777" w:rsidR="00407B30" w:rsidRPr="00EB1FE0" w:rsidRDefault="00407B30" w:rsidP="00407B30">
      <w:pPr>
        <w:tabs>
          <w:tab w:val="left" w:pos="1584"/>
          <w:tab w:val="left" w:pos="2016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30"/>
        <w:gridCol w:w="1275"/>
        <w:gridCol w:w="1032"/>
        <w:gridCol w:w="266"/>
        <w:gridCol w:w="1283"/>
        <w:gridCol w:w="2146"/>
        <w:gridCol w:w="266"/>
        <w:gridCol w:w="1550"/>
        <w:gridCol w:w="1786"/>
      </w:tblGrid>
      <w:tr w:rsidR="00B738D1" w:rsidRPr="00EB1FE0" w14:paraId="555FC4EC" w14:textId="77777777" w:rsidTr="00375727">
        <w:tc>
          <w:tcPr>
            <w:tcW w:w="2088" w:type="dxa"/>
            <w:gridSpan w:val="2"/>
          </w:tcPr>
          <w:p w14:paraId="6E4C2AC0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bCs/>
                <w:sz w:val="24"/>
                <w:szCs w:val="24"/>
              </w:rPr>
              <w:t>Procedure Title:</w:t>
            </w:r>
          </w:p>
        </w:tc>
        <w:tc>
          <w:tcPr>
            <w:tcW w:w="8346" w:type="dxa"/>
            <w:gridSpan w:val="7"/>
            <w:tcBorders>
              <w:bottom w:val="single" w:sz="4" w:space="0" w:color="auto"/>
            </w:tcBorders>
          </w:tcPr>
          <w:p w14:paraId="7B10FA50" w14:textId="3D2F26B1" w:rsidR="00B738D1" w:rsidRPr="00EB1FE0" w:rsidRDefault="00670BEB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  <w:r w:rsidRPr="00EB1FE0">
              <w:rPr>
                <w:rFonts w:ascii="Arial" w:hAnsi="Arial" w:cs="Arial"/>
                <w:sz w:val="24"/>
                <w:szCs w:val="24"/>
              </w:rPr>
              <w:t>Setting up and Using Compressed Oxygen Cylinder</w:t>
            </w:r>
          </w:p>
        </w:tc>
      </w:tr>
      <w:tr w:rsidR="00B738D1" w:rsidRPr="00EB1FE0" w14:paraId="072895D7" w14:textId="77777777" w:rsidTr="00375727">
        <w:tc>
          <w:tcPr>
            <w:tcW w:w="2088" w:type="dxa"/>
            <w:gridSpan w:val="2"/>
          </w:tcPr>
          <w:p w14:paraId="5612874C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auto"/>
            </w:tcBorders>
          </w:tcPr>
          <w:p w14:paraId="1FDD483A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8D1" w:rsidRPr="00EB1FE0" w14:paraId="4471C065" w14:textId="77777777" w:rsidTr="00375727">
        <w:tc>
          <w:tcPr>
            <w:tcW w:w="780" w:type="dxa"/>
          </w:tcPr>
          <w:p w14:paraId="3B09187F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bCs/>
                <w:sz w:val="24"/>
                <w:szCs w:val="24"/>
              </w:rPr>
              <w:t>Dept: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14:paraId="66FD8D3C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14:paraId="2820337B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7663B2BF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bCs/>
                <w:sz w:val="24"/>
                <w:szCs w:val="24"/>
              </w:rPr>
              <w:t>Bldg/Rm: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69CD4B03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14:paraId="03C39539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14:paraId="01406B1A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F596B30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EEAB42" w14:textId="77777777" w:rsidR="00B738D1" w:rsidRPr="00EB1FE0" w:rsidRDefault="00B738D1" w:rsidP="00B738D1">
      <w:pPr>
        <w:rPr>
          <w:rFonts w:ascii="Arial" w:hAnsi="Arial" w:cs="Arial"/>
          <w:sz w:val="24"/>
          <w:szCs w:val="24"/>
        </w:rPr>
      </w:pPr>
    </w:p>
    <w:p w14:paraId="112CECEE" w14:textId="4343EA47" w:rsidR="00B738D1" w:rsidRPr="00EB1FE0" w:rsidRDefault="00B738D1" w:rsidP="00B738D1">
      <w:pPr>
        <w:tabs>
          <w:tab w:val="left" w:pos="1584"/>
          <w:tab w:val="left" w:pos="2016"/>
        </w:tabs>
        <w:ind w:left="2016" w:hanging="2016"/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b/>
          <w:sz w:val="24"/>
          <w:szCs w:val="24"/>
        </w:rPr>
        <w:t>Procedure Overview:</w:t>
      </w:r>
      <w:r w:rsidRPr="00EB1FE0">
        <w:rPr>
          <w:rFonts w:ascii="Arial" w:hAnsi="Arial" w:cs="Arial"/>
          <w:sz w:val="24"/>
          <w:szCs w:val="24"/>
        </w:rPr>
        <w:t xml:space="preserve"> </w:t>
      </w:r>
    </w:p>
    <w:p w14:paraId="038A13CC" w14:textId="77777777" w:rsidR="006E75C4" w:rsidRPr="00EB1FE0" w:rsidRDefault="006E75C4" w:rsidP="00B738D1">
      <w:pPr>
        <w:tabs>
          <w:tab w:val="left" w:pos="1584"/>
          <w:tab w:val="left" w:pos="2016"/>
        </w:tabs>
        <w:ind w:left="2016" w:hanging="2016"/>
        <w:rPr>
          <w:rFonts w:ascii="Arial" w:hAnsi="Arial" w:cs="Arial"/>
          <w:b/>
          <w:sz w:val="24"/>
          <w:szCs w:val="24"/>
        </w:rPr>
      </w:pPr>
    </w:p>
    <w:p w14:paraId="5B2269C5" w14:textId="22E0C0C3" w:rsidR="006E75C4" w:rsidRPr="00EB1FE0" w:rsidRDefault="00670BEB" w:rsidP="006E75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 xml:space="preserve">Oxygen is a strong oxidizer. Compressed oxygen cylinders require special procedures when changing and leak-testing. </w:t>
      </w:r>
    </w:p>
    <w:p w14:paraId="20905F68" w14:textId="77777777" w:rsidR="004427BD" w:rsidRPr="00EB1FE0" w:rsidRDefault="004427BD" w:rsidP="006E75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C1E026" w14:textId="77777777" w:rsidR="004427BD" w:rsidRPr="00EB1FE0" w:rsidRDefault="004427BD" w:rsidP="004427BD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EB1FE0">
        <w:rPr>
          <w:rFonts w:ascii="Arial" w:hAnsi="Arial" w:cs="Arial"/>
          <w:bCs/>
          <w:sz w:val="24"/>
          <w:szCs w:val="24"/>
          <w:highlight w:val="green"/>
          <w:u w:val="single"/>
        </w:rPr>
        <w:t>Always read and understand the safety data sheet (SDS) for a chemical before use or storage.</w:t>
      </w:r>
    </w:p>
    <w:p w14:paraId="234FC771" w14:textId="46A30248" w:rsidR="00156FF0" w:rsidRPr="00EB1FE0" w:rsidRDefault="00156FF0" w:rsidP="006E75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473BAB" w14:textId="77777777" w:rsidR="00C92240" w:rsidRPr="00EB1FE0" w:rsidRDefault="00C92240" w:rsidP="00C92240">
      <w:pPr>
        <w:rPr>
          <w:rFonts w:ascii="Arial" w:hAnsi="Arial" w:cs="Arial"/>
          <w:b/>
          <w:sz w:val="24"/>
          <w:szCs w:val="24"/>
        </w:rPr>
      </w:pPr>
      <w:r w:rsidRPr="00EB1FE0">
        <w:rPr>
          <w:rFonts w:ascii="Arial" w:hAnsi="Arial" w:cs="Arial"/>
          <w:b/>
          <w:sz w:val="24"/>
          <w:szCs w:val="24"/>
        </w:rPr>
        <w:t xml:space="preserve">Hazard Control Measures:  </w:t>
      </w:r>
    </w:p>
    <w:p w14:paraId="5BEE381C" w14:textId="77777777" w:rsidR="00D618E9" w:rsidRDefault="00D618E9" w:rsidP="00D61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(Lab coat, eye and hand protection, and </w:t>
      </w:r>
      <w:r>
        <w:rPr>
          <w:rFonts w:ascii="Arial" w:hAnsi="Arial" w:cs="Arial"/>
          <w:bCs/>
          <w:sz w:val="24"/>
          <w:szCs w:val="24"/>
        </w:rPr>
        <w:t>fully enclosed shoes</w:t>
      </w:r>
      <w:r>
        <w:rPr>
          <w:rFonts w:ascii="Arial" w:hAnsi="Arial" w:cs="Arial"/>
          <w:sz w:val="24"/>
          <w:szCs w:val="24"/>
        </w:rPr>
        <w:t xml:space="preserve"> must be selected as required by Section D of the ISU Laboratory Safety Manual.) </w:t>
      </w:r>
    </w:p>
    <w:tbl>
      <w:tblPr>
        <w:tblStyle w:val="TableGrid"/>
        <w:tblW w:w="10368" w:type="dxa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2340"/>
        <w:gridCol w:w="360"/>
        <w:gridCol w:w="2564"/>
        <w:gridCol w:w="406"/>
        <w:gridCol w:w="1867"/>
        <w:gridCol w:w="450"/>
        <w:gridCol w:w="2003"/>
      </w:tblGrid>
      <w:tr w:rsidR="00C92240" w:rsidRPr="00C65DA4" w14:paraId="185E4130" w14:textId="77777777" w:rsidTr="00C65DA4">
        <w:trPr>
          <w:trHeight w:val="288"/>
        </w:trPr>
        <w:tc>
          <w:tcPr>
            <w:tcW w:w="378" w:type="dxa"/>
            <w:vAlign w:val="bottom"/>
          </w:tcPr>
          <w:p w14:paraId="662D598D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4D16317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Latex gloves</w:t>
            </w:r>
          </w:p>
        </w:tc>
        <w:bookmarkStart w:id="0" w:name="Check3"/>
        <w:tc>
          <w:tcPr>
            <w:tcW w:w="360" w:type="dxa"/>
            <w:vAlign w:val="bottom"/>
          </w:tcPr>
          <w:p w14:paraId="1FD366A3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2564" w:type="dxa"/>
            <w:vAlign w:val="bottom"/>
          </w:tcPr>
          <w:p w14:paraId="0C1549AB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Insulated gloves</w:t>
            </w:r>
          </w:p>
        </w:tc>
        <w:tc>
          <w:tcPr>
            <w:tcW w:w="406" w:type="dxa"/>
            <w:vAlign w:val="bottom"/>
          </w:tcPr>
          <w:p w14:paraId="27B7DF6B" w14:textId="54187DA2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67" w:type="dxa"/>
            <w:vAlign w:val="bottom"/>
          </w:tcPr>
          <w:p w14:paraId="5402CB7C" w14:textId="2D7B1E2F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Face shield</w:t>
            </w:r>
          </w:p>
        </w:tc>
        <w:tc>
          <w:tcPr>
            <w:tcW w:w="450" w:type="dxa"/>
            <w:vAlign w:val="bottom"/>
          </w:tcPr>
          <w:p w14:paraId="0A45360F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003" w:type="dxa"/>
            <w:vAlign w:val="bottom"/>
          </w:tcPr>
          <w:p w14:paraId="1C37810B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Respirator</w:t>
            </w:r>
          </w:p>
        </w:tc>
      </w:tr>
      <w:tr w:rsidR="00C92240" w:rsidRPr="00C65DA4" w14:paraId="2F30FDE5" w14:textId="77777777" w:rsidTr="00C65DA4">
        <w:tc>
          <w:tcPr>
            <w:tcW w:w="378" w:type="dxa"/>
            <w:vAlign w:val="bottom"/>
          </w:tcPr>
          <w:p w14:paraId="72F79F22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0A0CD3F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Nitrile gloves</w:t>
            </w:r>
          </w:p>
        </w:tc>
        <w:tc>
          <w:tcPr>
            <w:tcW w:w="360" w:type="dxa"/>
            <w:vAlign w:val="bottom"/>
          </w:tcPr>
          <w:p w14:paraId="53EEA0F5" w14:textId="32CFAEAA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564" w:type="dxa"/>
            <w:vAlign w:val="bottom"/>
          </w:tcPr>
          <w:p w14:paraId="04A1C441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Safety glasses</w:t>
            </w:r>
          </w:p>
        </w:tc>
        <w:tc>
          <w:tcPr>
            <w:tcW w:w="406" w:type="dxa"/>
            <w:vAlign w:val="bottom"/>
          </w:tcPr>
          <w:p w14:paraId="4CF29EA5" w14:textId="53C57928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67" w:type="dxa"/>
            <w:vAlign w:val="bottom"/>
          </w:tcPr>
          <w:p w14:paraId="12BD0027" w14:textId="5FA280BE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Lab coat</w:t>
            </w:r>
          </w:p>
        </w:tc>
        <w:tc>
          <w:tcPr>
            <w:tcW w:w="450" w:type="dxa"/>
            <w:vAlign w:val="bottom"/>
          </w:tcPr>
          <w:p w14:paraId="77BB9455" w14:textId="13399036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003" w:type="dxa"/>
            <w:vAlign w:val="bottom"/>
          </w:tcPr>
          <w:p w14:paraId="72367B9C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Fume hood</w:t>
            </w:r>
          </w:p>
        </w:tc>
      </w:tr>
      <w:tr w:rsidR="00C92240" w:rsidRPr="00C65DA4" w14:paraId="0857B9E9" w14:textId="77777777" w:rsidTr="00C65DA4">
        <w:tc>
          <w:tcPr>
            <w:tcW w:w="378" w:type="dxa"/>
            <w:vAlign w:val="bottom"/>
          </w:tcPr>
          <w:p w14:paraId="0588F52A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231FDDC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Neoprene gloves</w:t>
            </w:r>
          </w:p>
        </w:tc>
        <w:tc>
          <w:tcPr>
            <w:tcW w:w="360" w:type="dxa"/>
            <w:vAlign w:val="bottom"/>
          </w:tcPr>
          <w:p w14:paraId="02E4C435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564" w:type="dxa"/>
            <w:vAlign w:val="bottom"/>
          </w:tcPr>
          <w:p w14:paraId="1D47CC4B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Vented goggles</w:t>
            </w:r>
          </w:p>
        </w:tc>
        <w:tc>
          <w:tcPr>
            <w:tcW w:w="406" w:type="dxa"/>
            <w:vAlign w:val="bottom"/>
          </w:tcPr>
          <w:p w14:paraId="66752513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67" w:type="dxa"/>
            <w:vAlign w:val="bottom"/>
          </w:tcPr>
          <w:p w14:paraId="371C33DA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Apron</w:t>
            </w:r>
          </w:p>
        </w:tc>
        <w:tc>
          <w:tcPr>
            <w:tcW w:w="450" w:type="dxa"/>
            <w:vAlign w:val="bottom"/>
          </w:tcPr>
          <w:p w14:paraId="4FFE05E4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003" w:type="dxa"/>
            <w:vAlign w:val="bottom"/>
          </w:tcPr>
          <w:p w14:paraId="5F34D18B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Biosafety cabinet</w:t>
            </w:r>
          </w:p>
        </w:tc>
      </w:tr>
      <w:tr w:rsidR="00C92240" w:rsidRPr="00C65DA4" w14:paraId="3EA01FA3" w14:textId="77777777" w:rsidTr="00C65DA4">
        <w:trPr>
          <w:trHeight w:val="270"/>
        </w:trPr>
        <w:tc>
          <w:tcPr>
            <w:tcW w:w="378" w:type="dxa"/>
            <w:vAlign w:val="bottom"/>
          </w:tcPr>
          <w:p w14:paraId="2883CF27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3AEC4C9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Vinyl gloves</w:t>
            </w:r>
          </w:p>
        </w:tc>
        <w:tc>
          <w:tcPr>
            <w:tcW w:w="360" w:type="dxa"/>
            <w:vAlign w:val="bottom"/>
          </w:tcPr>
          <w:p w14:paraId="42C04702" w14:textId="7AE3F1A8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564" w:type="dxa"/>
            <w:vAlign w:val="bottom"/>
          </w:tcPr>
          <w:p w14:paraId="6570F875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Splash goggles</w:t>
            </w:r>
          </w:p>
        </w:tc>
        <w:tc>
          <w:tcPr>
            <w:tcW w:w="406" w:type="dxa"/>
            <w:vAlign w:val="bottom"/>
          </w:tcPr>
          <w:p w14:paraId="39F88D73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67" w:type="dxa"/>
            <w:vAlign w:val="bottom"/>
          </w:tcPr>
          <w:p w14:paraId="0F5752AA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Dust mask</w:t>
            </w:r>
          </w:p>
        </w:tc>
        <w:tc>
          <w:tcPr>
            <w:tcW w:w="450" w:type="dxa"/>
            <w:vAlign w:val="bottom"/>
          </w:tcPr>
          <w:p w14:paraId="240B0E17" w14:textId="287BC01D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2003" w:type="dxa"/>
            <w:vAlign w:val="bottom"/>
          </w:tcPr>
          <w:p w14:paraId="57284306" w14:textId="77777777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Glove box</w:t>
            </w:r>
          </w:p>
        </w:tc>
      </w:tr>
      <w:tr w:rsidR="00C92240" w:rsidRPr="00C65DA4" w14:paraId="58CF15E0" w14:textId="77777777" w:rsidTr="005A3FF6">
        <w:trPr>
          <w:trHeight w:val="270"/>
        </w:trPr>
        <w:tc>
          <w:tcPr>
            <w:tcW w:w="378" w:type="dxa"/>
            <w:vAlign w:val="bottom"/>
          </w:tcPr>
          <w:p w14:paraId="1FEA7D9E" w14:textId="77777777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5264" w:type="dxa"/>
            <w:gridSpan w:val="3"/>
            <w:vAlign w:val="bottom"/>
          </w:tcPr>
          <w:p w14:paraId="01E1E23B" w14:textId="7023602E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Fully enclosed shoes</w:t>
            </w:r>
          </w:p>
        </w:tc>
        <w:tc>
          <w:tcPr>
            <w:tcW w:w="406" w:type="dxa"/>
            <w:vAlign w:val="bottom"/>
          </w:tcPr>
          <w:p w14:paraId="51B09E04" w14:textId="3CECE4E1" w:rsidR="00C92240" w:rsidRPr="00C65DA4" w:rsidRDefault="00C92240" w:rsidP="005A3FF6">
            <w:pPr>
              <w:pStyle w:val="BodyTextIndent"/>
              <w:ind w:left="0"/>
              <w:jc w:val="right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A4">
              <w:rPr>
                <w:rFonts w:ascii="Arial" w:hAnsi="Arial" w:cs="Arial"/>
                <w:bCs/>
                <w:szCs w:val="22"/>
              </w:rPr>
              <w:instrText xml:space="preserve"> FORMCHECKBOX </w:instrText>
            </w:r>
            <w:r w:rsidR="009D4C3C">
              <w:rPr>
                <w:rFonts w:ascii="Arial" w:hAnsi="Arial" w:cs="Arial"/>
                <w:bCs/>
                <w:szCs w:val="22"/>
              </w:rPr>
            </w:r>
            <w:r w:rsidR="009D4C3C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65DA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4320" w:type="dxa"/>
            <w:gridSpan w:val="3"/>
            <w:vAlign w:val="bottom"/>
          </w:tcPr>
          <w:p w14:paraId="7FAADC37" w14:textId="0E5D48C1" w:rsidR="00C92240" w:rsidRPr="00C65DA4" w:rsidRDefault="00C92240" w:rsidP="005A3F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C65DA4">
              <w:rPr>
                <w:rFonts w:ascii="Arial" w:hAnsi="Arial" w:cs="Arial"/>
                <w:bCs/>
                <w:szCs w:val="22"/>
              </w:rPr>
              <w:t>Flame resistant lab coat</w:t>
            </w:r>
          </w:p>
        </w:tc>
      </w:tr>
    </w:tbl>
    <w:p w14:paraId="1B8721CC" w14:textId="77777777" w:rsidR="00C92240" w:rsidRPr="00EB1FE0" w:rsidRDefault="00C92240" w:rsidP="00C92240">
      <w:pPr>
        <w:rPr>
          <w:rFonts w:ascii="Arial" w:hAnsi="Arial" w:cs="Arial"/>
          <w:b/>
          <w:sz w:val="24"/>
          <w:szCs w:val="24"/>
        </w:rPr>
      </w:pPr>
      <w:r w:rsidRPr="00EB1FE0">
        <w:rPr>
          <w:rFonts w:ascii="Arial" w:hAnsi="Arial" w:cs="Arial"/>
          <w:b/>
          <w:sz w:val="24"/>
          <w:szCs w:val="24"/>
        </w:rPr>
        <w:tab/>
      </w:r>
    </w:p>
    <w:p w14:paraId="6D1F4ECF" w14:textId="77777777" w:rsidR="00C92240" w:rsidRPr="00EB1FE0" w:rsidRDefault="00C92240" w:rsidP="001328CA">
      <w:pPr>
        <w:rPr>
          <w:rFonts w:ascii="Arial" w:hAnsi="Arial" w:cs="Arial"/>
          <w:b/>
          <w:sz w:val="24"/>
          <w:szCs w:val="24"/>
        </w:rPr>
      </w:pPr>
    </w:p>
    <w:p w14:paraId="7C89EC9D" w14:textId="77777777" w:rsidR="00C92240" w:rsidRPr="00EB1FE0" w:rsidRDefault="00C92240" w:rsidP="001328CA">
      <w:pPr>
        <w:rPr>
          <w:rFonts w:ascii="Arial" w:hAnsi="Arial" w:cs="Arial"/>
          <w:b/>
          <w:sz w:val="24"/>
          <w:szCs w:val="24"/>
        </w:rPr>
      </w:pPr>
    </w:p>
    <w:p w14:paraId="11498E44" w14:textId="651F4AEA" w:rsidR="00696193" w:rsidRPr="00EB1FE0" w:rsidRDefault="006E75C4" w:rsidP="001328CA">
      <w:pPr>
        <w:rPr>
          <w:rFonts w:ascii="Arial" w:hAnsi="Arial" w:cs="Arial"/>
          <w:b/>
          <w:sz w:val="24"/>
          <w:szCs w:val="24"/>
        </w:rPr>
      </w:pPr>
      <w:r w:rsidRPr="00EB1FE0">
        <w:rPr>
          <w:rFonts w:ascii="Arial" w:hAnsi="Arial" w:cs="Arial"/>
          <w:b/>
          <w:sz w:val="24"/>
          <w:szCs w:val="24"/>
        </w:rPr>
        <w:t>Procedure:</w:t>
      </w:r>
    </w:p>
    <w:p w14:paraId="4DE37B61" w14:textId="77777777" w:rsidR="006E75C4" w:rsidRPr="00EB1FE0" w:rsidRDefault="006E75C4" w:rsidP="001328CA">
      <w:pPr>
        <w:rPr>
          <w:rFonts w:ascii="Arial" w:hAnsi="Arial" w:cs="Arial"/>
          <w:sz w:val="24"/>
          <w:szCs w:val="24"/>
        </w:rPr>
      </w:pPr>
    </w:p>
    <w:p w14:paraId="2B010651" w14:textId="7E0B2043" w:rsidR="006E75C4" w:rsidRPr="00EB1FE0" w:rsidRDefault="006E75C4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>Do not ride in an elevator with a compressed gas cylinder/dewar.</w:t>
      </w:r>
    </w:p>
    <w:p w14:paraId="0BE1A7B3" w14:textId="43DA2596" w:rsidR="00533D93" w:rsidRPr="00EB1FE0" w:rsidRDefault="00533D93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 xml:space="preserve">In storage, ensure at least 20 feet of segregation </w:t>
      </w:r>
      <w:r w:rsidR="00156FF0" w:rsidRPr="00EB1FE0">
        <w:rPr>
          <w:rFonts w:ascii="Arial" w:hAnsi="Arial" w:cs="Arial"/>
          <w:sz w:val="24"/>
          <w:szCs w:val="24"/>
        </w:rPr>
        <w:t xml:space="preserve">of oxidizing cylinders </w:t>
      </w:r>
      <w:r w:rsidRPr="00EB1FE0">
        <w:rPr>
          <w:rFonts w:ascii="Arial" w:hAnsi="Arial" w:cs="Arial"/>
          <w:sz w:val="24"/>
          <w:szCs w:val="24"/>
        </w:rPr>
        <w:t xml:space="preserve">from flammable materials and heat sources. </w:t>
      </w:r>
    </w:p>
    <w:p w14:paraId="615C0F3D" w14:textId="1AD4DF26" w:rsidR="006E75C4" w:rsidRPr="00EB1FE0" w:rsidRDefault="006E75C4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 xml:space="preserve">Secure compressed gas tank or dewar onto </w:t>
      </w:r>
      <w:r w:rsidR="00670BEB" w:rsidRPr="00EB1FE0">
        <w:rPr>
          <w:rFonts w:ascii="Arial" w:hAnsi="Arial" w:cs="Arial"/>
          <w:sz w:val="24"/>
          <w:szCs w:val="24"/>
        </w:rPr>
        <w:t>a sturdy surface, with the belt/chain at ~2/3 the height of the cylinder</w:t>
      </w:r>
      <w:r w:rsidRPr="00EB1FE0">
        <w:rPr>
          <w:rFonts w:ascii="Arial" w:hAnsi="Arial" w:cs="Arial"/>
          <w:sz w:val="24"/>
          <w:szCs w:val="24"/>
        </w:rPr>
        <w:t>.</w:t>
      </w:r>
      <w:r w:rsidR="00670BEB" w:rsidRPr="00EB1FE0">
        <w:rPr>
          <w:rFonts w:ascii="Arial" w:hAnsi="Arial" w:cs="Arial"/>
          <w:sz w:val="24"/>
          <w:szCs w:val="24"/>
        </w:rPr>
        <w:t xml:space="preserve"> </w:t>
      </w:r>
    </w:p>
    <w:p w14:paraId="1C2DDC38" w14:textId="13DE0A39" w:rsidR="00670BEB" w:rsidRPr="00EB1FE0" w:rsidRDefault="006E75C4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 xml:space="preserve">Place </w:t>
      </w:r>
      <w:r w:rsidR="00670BEB" w:rsidRPr="00EB1FE0">
        <w:rPr>
          <w:rFonts w:ascii="Arial" w:hAnsi="Arial" w:cs="Arial"/>
          <w:sz w:val="24"/>
          <w:szCs w:val="24"/>
        </w:rPr>
        <w:t>a warning sign on/near the cylinder that says “Oxygen” and “Use no grease/oil”</w:t>
      </w:r>
    </w:p>
    <w:p w14:paraId="483AD697" w14:textId="0C9C8D6F" w:rsidR="00156FF0" w:rsidRPr="00EB1FE0" w:rsidRDefault="00156FF0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>Regulators should be marked as “Oxygen only”</w:t>
      </w:r>
    </w:p>
    <w:p w14:paraId="6AFDC81E" w14:textId="0AFF8F05" w:rsidR="00A07DB6" w:rsidRPr="00EB1FE0" w:rsidRDefault="00670BEB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 xml:space="preserve">Ensure that the correct cylinder regulator is used – do not use grease or Teflon tape on any of the cylinder connections. They are designed to fit without it, and tape may contribute to leaks or damage to the threads. </w:t>
      </w:r>
      <w:r w:rsidR="0059667A" w:rsidRPr="00EB1FE0">
        <w:rPr>
          <w:rFonts w:ascii="Arial" w:hAnsi="Arial" w:cs="Arial"/>
          <w:b/>
          <w:sz w:val="24"/>
          <w:szCs w:val="24"/>
        </w:rPr>
        <w:tab/>
      </w:r>
    </w:p>
    <w:p w14:paraId="091E6A31" w14:textId="4C3F7171" w:rsidR="00533D93" w:rsidRPr="00EB1FE0" w:rsidRDefault="00533D93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FE0">
        <w:rPr>
          <w:rFonts w:ascii="Arial" w:hAnsi="Arial" w:cs="Arial"/>
          <w:bCs/>
          <w:sz w:val="24"/>
          <w:szCs w:val="24"/>
        </w:rPr>
        <w:t>When leak-testing oxygen cylinder fittings, do not use soap or oil-based substances</w:t>
      </w:r>
      <w:r w:rsidR="00156FF0" w:rsidRPr="00EB1FE0">
        <w:rPr>
          <w:rFonts w:ascii="Arial" w:hAnsi="Arial" w:cs="Arial"/>
          <w:bCs/>
          <w:sz w:val="24"/>
          <w:szCs w:val="24"/>
        </w:rPr>
        <w:t xml:space="preserve"> – these leave residue that may react with oxygen to start a fire)</w:t>
      </w:r>
      <w:r w:rsidRPr="00EB1FE0">
        <w:rPr>
          <w:rFonts w:ascii="Arial" w:hAnsi="Arial" w:cs="Arial"/>
          <w:bCs/>
          <w:sz w:val="24"/>
          <w:szCs w:val="24"/>
        </w:rPr>
        <w:t xml:space="preserve">. Ensure that the detector solution is compatible with oxygen cylinders. </w:t>
      </w:r>
    </w:p>
    <w:p w14:paraId="24F314BF" w14:textId="77777777" w:rsidR="00753E6A" w:rsidRPr="00EB1FE0" w:rsidRDefault="00753E6A" w:rsidP="00B738D1">
      <w:pPr>
        <w:rPr>
          <w:rFonts w:ascii="Arial" w:hAnsi="Arial" w:cs="Arial"/>
          <w:b/>
          <w:bCs/>
          <w:sz w:val="24"/>
          <w:szCs w:val="24"/>
        </w:rPr>
      </w:pPr>
    </w:p>
    <w:p w14:paraId="2E7D33EE" w14:textId="77777777" w:rsidR="00981974" w:rsidRPr="00EB1FE0" w:rsidRDefault="00981974" w:rsidP="00B738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5125"/>
        <w:gridCol w:w="360"/>
        <w:gridCol w:w="817"/>
        <w:gridCol w:w="2338"/>
      </w:tblGrid>
      <w:tr w:rsidR="00B738D1" w:rsidRPr="00EB1FE0" w14:paraId="4CCF1B26" w14:textId="77777777" w:rsidTr="00375727">
        <w:tc>
          <w:tcPr>
            <w:tcW w:w="1728" w:type="dxa"/>
          </w:tcPr>
          <w:p w14:paraId="143DF23D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Written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782D5E8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154E8E7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77D048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C7E1A98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D1" w:rsidRPr="00EB1FE0" w14:paraId="33142565" w14:textId="77777777" w:rsidTr="00375727">
        <w:tc>
          <w:tcPr>
            <w:tcW w:w="1728" w:type="dxa"/>
          </w:tcPr>
          <w:p w14:paraId="40516A27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0E6242D9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AAB28CA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48C2CC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965D7C9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D1" w:rsidRPr="00EB1FE0" w14:paraId="1B2F5CE0" w14:textId="77777777" w:rsidTr="00375727">
        <w:tc>
          <w:tcPr>
            <w:tcW w:w="1728" w:type="dxa"/>
          </w:tcPr>
          <w:p w14:paraId="26EB5255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Approved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CC25B06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72ACE58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3AE5A8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890FC8" w14:textId="77777777" w:rsidR="00B738D1" w:rsidRPr="00EB1FE0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AD0ED" w14:textId="77777777" w:rsidR="00B738D1" w:rsidRPr="00EB1FE0" w:rsidRDefault="00B738D1" w:rsidP="00B738D1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ab/>
        <w:t>(PI or Lab Supervisor)</w:t>
      </w:r>
    </w:p>
    <w:p w14:paraId="50FDB584" w14:textId="77777777" w:rsidR="006E75C4" w:rsidRPr="00EB1FE0" w:rsidRDefault="006E75C4" w:rsidP="00B738D1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3029633F" w14:textId="77777777" w:rsidR="006E75C4" w:rsidRPr="00EB1FE0" w:rsidRDefault="006E75C4" w:rsidP="00B738D1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3ED12DA5" w14:textId="77777777" w:rsidR="00B738D1" w:rsidRPr="00EB1FE0" w:rsidRDefault="00B738D1" w:rsidP="00B738D1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79D0F0E6" w14:textId="1DFCB52C" w:rsidR="004A55E8" w:rsidRPr="00EB1FE0" w:rsidRDefault="004A55E8" w:rsidP="003C3C1D">
      <w:pPr>
        <w:jc w:val="center"/>
        <w:rPr>
          <w:rFonts w:ascii="Arial" w:hAnsi="Arial" w:cs="Arial"/>
          <w:b/>
          <w:sz w:val="24"/>
          <w:szCs w:val="24"/>
        </w:rPr>
      </w:pPr>
      <w:r w:rsidRPr="00EB1FE0">
        <w:rPr>
          <w:rFonts w:ascii="Arial" w:hAnsi="Arial" w:cs="Arial"/>
          <w:b/>
          <w:sz w:val="24"/>
          <w:szCs w:val="24"/>
        </w:rPr>
        <w:t>HAZARD ASSESSMENT</w:t>
      </w:r>
    </w:p>
    <w:p w14:paraId="5FB69F37" w14:textId="77777777" w:rsidR="00AD1384" w:rsidRPr="00EB1FE0" w:rsidRDefault="00753E6A" w:rsidP="00753E6A">
      <w:pPr>
        <w:ind w:left="-180"/>
        <w:jc w:val="center"/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 xml:space="preserve">Use the </w:t>
      </w:r>
      <w:r w:rsidR="00AD1384" w:rsidRPr="00EB1FE0">
        <w:rPr>
          <w:rFonts w:ascii="Arial" w:hAnsi="Arial" w:cs="Arial"/>
          <w:sz w:val="24"/>
          <w:szCs w:val="24"/>
        </w:rPr>
        <w:t xml:space="preserve">hierarchy of controls </w:t>
      </w:r>
      <w:r w:rsidRPr="00EB1FE0">
        <w:rPr>
          <w:rFonts w:ascii="Arial" w:hAnsi="Arial" w:cs="Arial"/>
          <w:sz w:val="24"/>
          <w:szCs w:val="24"/>
        </w:rPr>
        <w:t xml:space="preserve">to document the hazards </w:t>
      </w:r>
      <w:r w:rsidR="00AD1384" w:rsidRPr="00EB1FE0">
        <w:rPr>
          <w:rFonts w:ascii="Arial" w:hAnsi="Arial" w:cs="Arial"/>
          <w:sz w:val="24"/>
          <w:szCs w:val="24"/>
        </w:rPr>
        <w:t xml:space="preserve">and the </w:t>
      </w:r>
    </w:p>
    <w:p w14:paraId="7C06DDF7" w14:textId="77777777" w:rsidR="00753E6A" w:rsidRPr="00EB1FE0" w:rsidRDefault="00AD1384" w:rsidP="00AD1384">
      <w:pPr>
        <w:ind w:left="-180"/>
        <w:jc w:val="center"/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 xml:space="preserve">corresponding control measure(s) </w:t>
      </w:r>
      <w:r w:rsidR="00753E6A" w:rsidRPr="00EB1FE0">
        <w:rPr>
          <w:rFonts w:ascii="Arial" w:hAnsi="Arial" w:cs="Arial"/>
          <w:sz w:val="24"/>
          <w:szCs w:val="24"/>
        </w:rPr>
        <w:t>involved in each step of the procedure</w:t>
      </w:r>
      <w:r w:rsidRPr="00EB1FE0">
        <w:rPr>
          <w:rFonts w:ascii="Arial" w:hAnsi="Arial" w:cs="Arial"/>
          <w:sz w:val="24"/>
          <w:szCs w:val="24"/>
        </w:rPr>
        <w:t>.</w:t>
      </w:r>
      <w:r w:rsidR="00753E6A" w:rsidRPr="00EB1FE0">
        <w:rPr>
          <w:rFonts w:ascii="Arial" w:hAnsi="Arial" w:cs="Arial"/>
          <w:sz w:val="24"/>
          <w:szCs w:val="24"/>
        </w:rPr>
        <w:t xml:space="preserve"> </w:t>
      </w:r>
    </w:p>
    <w:p w14:paraId="2E7E3688" w14:textId="77777777" w:rsidR="004A55E8" w:rsidRPr="00EB1FE0" w:rsidRDefault="004A55E8" w:rsidP="004A55E8">
      <w:pPr>
        <w:ind w:left="-180"/>
        <w:jc w:val="center"/>
        <w:rPr>
          <w:rFonts w:ascii="Arial" w:hAnsi="Arial" w:cs="Arial"/>
          <w:sz w:val="24"/>
          <w:szCs w:val="24"/>
        </w:rPr>
      </w:pPr>
    </w:p>
    <w:p w14:paraId="3AFEC52A" w14:textId="77777777" w:rsidR="0030550F" w:rsidRPr="00EB1FE0" w:rsidRDefault="00200A61" w:rsidP="0030550F">
      <w:pPr>
        <w:ind w:left="-180"/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 xml:space="preserve">Consider </w:t>
      </w:r>
      <w:r w:rsidRPr="00EB1FE0">
        <w:rPr>
          <w:rFonts w:ascii="Arial" w:hAnsi="Arial" w:cs="Arial"/>
          <w:i/>
          <w:sz w:val="24"/>
          <w:szCs w:val="24"/>
        </w:rPr>
        <w:t>elimination or substitution</w:t>
      </w:r>
      <w:r w:rsidRPr="00EB1FE0">
        <w:rPr>
          <w:rFonts w:ascii="Arial" w:hAnsi="Arial" w:cs="Arial"/>
          <w:sz w:val="24"/>
          <w:szCs w:val="24"/>
        </w:rPr>
        <w:t xml:space="preserve"> of hazards, if possible.</w:t>
      </w:r>
    </w:p>
    <w:p w14:paraId="5ADEBA37" w14:textId="77777777" w:rsidR="0030550F" w:rsidRPr="00EB1FE0" w:rsidRDefault="0030550F" w:rsidP="0030550F">
      <w:pPr>
        <w:ind w:left="-180"/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i/>
          <w:sz w:val="24"/>
          <w:szCs w:val="24"/>
        </w:rPr>
        <w:t>Engineering Control(s)</w:t>
      </w:r>
      <w:r w:rsidR="00200A61" w:rsidRPr="00EB1FE0">
        <w:rPr>
          <w:rFonts w:ascii="Arial" w:hAnsi="Arial" w:cs="Arial"/>
          <w:i/>
          <w:sz w:val="24"/>
          <w:szCs w:val="24"/>
        </w:rPr>
        <w:t>:</w:t>
      </w:r>
      <w:r w:rsidRPr="00EB1FE0">
        <w:rPr>
          <w:rFonts w:ascii="Arial" w:hAnsi="Arial" w:cs="Arial"/>
          <w:sz w:val="24"/>
          <w:szCs w:val="24"/>
        </w:rPr>
        <w:t xml:space="preserve"> items used to isolate the hazard from the user (i.e. fume hood, biosafety cabinet).</w:t>
      </w:r>
    </w:p>
    <w:p w14:paraId="2D9AC7A4" w14:textId="77777777" w:rsidR="0030550F" w:rsidRPr="00EB1FE0" w:rsidRDefault="0030550F" w:rsidP="0030550F">
      <w:pPr>
        <w:ind w:left="-180"/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i/>
          <w:sz w:val="24"/>
          <w:szCs w:val="24"/>
        </w:rPr>
        <w:t>Administrative Control(s)</w:t>
      </w:r>
      <w:r w:rsidR="00200A61" w:rsidRPr="00EB1FE0">
        <w:rPr>
          <w:rFonts w:ascii="Arial" w:hAnsi="Arial" w:cs="Arial"/>
          <w:i/>
          <w:sz w:val="24"/>
          <w:szCs w:val="24"/>
        </w:rPr>
        <w:t>:</w:t>
      </w:r>
      <w:r w:rsidRPr="00EB1FE0">
        <w:rPr>
          <w:rFonts w:ascii="Arial" w:hAnsi="Arial" w:cs="Arial"/>
          <w:sz w:val="24"/>
          <w:szCs w:val="24"/>
        </w:rPr>
        <w:t xml:space="preserve"> policies/progra</w:t>
      </w:r>
      <w:r w:rsidR="00F70A6B" w:rsidRPr="00EB1FE0">
        <w:rPr>
          <w:rFonts w:ascii="Arial" w:hAnsi="Arial" w:cs="Arial"/>
          <w:sz w:val="24"/>
          <w:szCs w:val="24"/>
        </w:rPr>
        <w:t xml:space="preserve">ms to limit the exposure to the hazard (i.e. authorizations, designated areas, </w:t>
      </w:r>
      <w:r w:rsidR="00200A61" w:rsidRPr="00EB1FE0">
        <w:rPr>
          <w:rFonts w:ascii="Arial" w:hAnsi="Arial" w:cs="Arial"/>
          <w:sz w:val="24"/>
          <w:szCs w:val="24"/>
        </w:rPr>
        <w:t xml:space="preserve">time restrictions, </w:t>
      </w:r>
      <w:r w:rsidR="00F70A6B" w:rsidRPr="00EB1FE0">
        <w:rPr>
          <w:rFonts w:ascii="Arial" w:hAnsi="Arial" w:cs="Arial"/>
          <w:sz w:val="24"/>
          <w:szCs w:val="24"/>
        </w:rPr>
        <w:t>training).</w:t>
      </w:r>
    </w:p>
    <w:p w14:paraId="25E9BB7E" w14:textId="77777777" w:rsidR="00F70A6B" w:rsidRPr="00EB1FE0" w:rsidRDefault="00200A61" w:rsidP="0030550F">
      <w:pPr>
        <w:ind w:left="-180"/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i/>
          <w:sz w:val="24"/>
          <w:szCs w:val="24"/>
        </w:rPr>
        <w:t>Required PPE</w:t>
      </w:r>
      <w:r w:rsidRPr="00EB1FE0">
        <w:rPr>
          <w:rFonts w:ascii="Arial" w:hAnsi="Arial" w:cs="Arial"/>
          <w:sz w:val="24"/>
          <w:szCs w:val="24"/>
        </w:rPr>
        <w:t xml:space="preserve">:  </w:t>
      </w:r>
      <w:r w:rsidR="00F70A6B" w:rsidRPr="00EB1FE0">
        <w:rPr>
          <w:rFonts w:ascii="Arial" w:hAnsi="Arial" w:cs="Arial"/>
          <w:sz w:val="24"/>
          <w:szCs w:val="24"/>
        </w:rPr>
        <w:t xml:space="preserve">indicate PPE </w:t>
      </w:r>
      <w:r w:rsidRPr="00EB1FE0">
        <w:rPr>
          <w:rFonts w:ascii="Arial" w:hAnsi="Arial" w:cs="Arial"/>
          <w:sz w:val="24"/>
          <w:szCs w:val="24"/>
        </w:rPr>
        <w:t xml:space="preserve">including specific material requirements if applicable </w:t>
      </w:r>
      <w:r w:rsidR="00F70A6B" w:rsidRPr="00EB1FE0">
        <w:rPr>
          <w:rFonts w:ascii="Arial" w:hAnsi="Arial" w:cs="Arial"/>
          <w:sz w:val="24"/>
          <w:szCs w:val="24"/>
        </w:rPr>
        <w:t>(i.e. f</w:t>
      </w:r>
      <w:r w:rsidRPr="00EB1FE0">
        <w:rPr>
          <w:rFonts w:ascii="Arial" w:hAnsi="Arial" w:cs="Arial"/>
          <w:sz w:val="24"/>
          <w:szCs w:val="24"/>
        </w:rPr>
        <w:t>lame resistant lab coat</w:t>
      </w:r>
      <w:r w:rsidR="00F70A6B" w:rsidRPr="00EB1FE0">
        <w:rPr>
          <w:rFonts w:ascii="Arial" w:hAnsi="Arial" w:cs="Arial"/>
          <w:sz w:val="24"/>
          <w:szCs w:val="24"/>
        </w:rPr>
        <w:t>, type of respirator or cartridge).</w:t>
      </w:r>
    </w:p>
    <w:p w14:paraId="12CA8D3E" w14:textId="77777777" w:rsidR="0030550F" w:rsidRPr="00EB1FE0" w:rsidRDefault="0030550F" w:rsidP="0030550F">
      <w:pPr>
        <w:ind w:left="-180"/>
        <w:rPr>
          <w:rFonts w:ascii="Arial" w:hAnsi="Arial" w:cs="Arial"/>
          <w:sz w:val="24"/>
          <w:szCs w:val="24"/>
        </w:rPr>
      </w:pPr>
    </w:p>
    <w:p w14:paraId="7F994D66" w14:textId="77777777" w:rsidR="004A55E8" w:rsidRPr="00EB1FE0" w:rsidRDefault="004A55E8" w:rsidP="004A55E8">
      <w:pPr>
        <w:ind w:left="-1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2058"/>
        <w:gridCol w:w="2058"/>
        <w:gridCol w:w="2058"/>
      </w:tblGrid>
      <w:tr w:rsidR="004A55E8" w:rsidRPr="00EB1FE0" w14:paraId="7754553B" w14:textId="77777777" w:rsidTr="00A07DB6">
        <w:trPr>
          <w:trHeight w:val="600"/>
        </w:trPr>
        <w:tc>
          <w:tcPr>
            <w:tcW w:w="4425" w:type="dxa"/>
            <w:hideMark/>
          </w:tcPr>
          <w:p w14:paraId="373B4601" w14:textId="77777777" w:rsidR="004A55E8" w:rsidRPr="00EB1FE0" w:rsidRDefault="004A55E8" w:rsidP="009D6B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2101" w:type="dxa"/>
            <w:hideMark/>
          </w:tcPr>
          <w:p w14:paraId="77F96941" w14:textId="77777777" w:rsidR="004A55E8" w:rsidRPr="00EB1FE0" w:rsidRDefault="004A55E8" w:rsidP="009D6B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bCs/>
                <w:sz w:val="24"/>
                <w:szCs w:val="24"/>
              </w:rPr>
              <w:t>Engineering Control(s)</w:t>
            </w:r>
          </w:p>
        </w:tc>
        <w:tc>
          <w:tcPr>
            <w:tcW w:w="2101" w:type="dxa"/>
            <w:hideMark/>
          </w:tcPr>
          <w:p w14:paraId="3647DB19" w14:textId="77777777" w:rsidR="004A55E8" w:rsidRPr="00EB1FE0" w:rsidRDefault="004A55E8" w:rsidP="009D6B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bCs/>
                <w:sz w:val="24"/>
                <w:szCs w:val="24"/>
              </w:rPr>
              <w:t>Administrative Control(s)</w:t>
            </w:r>
          </w:p>
        </w:tc>
        <w:tc>
          <w:tcPr>
            <w:tcW w:w="2101" w:type="dxa"/>
            <w:hideMark/>
          </w:tcPr>
          <w:p w14:paraId="7DAD2AEA" w14:textId="77777777" w:rsidR="004A55E8" w:rsidRPr="00EB1FE0" w:rsidRDefault="00200A61" w:rsidP="00200A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Required </w:t>
            </w:r>
            <w:r w:rsidR="004A55E8" w:rsidRPr="00EB1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PPE </w:t>
            </w:r>
          </w:p>
        </w:tc>
      </w:tr>
      <w:tr w:rsidR="00A07DB6" w:rsidRPr="00EB1FE0" w14:paraId="29DA1D4E" w14:textId="77777777" w:rsidTr="00D66D89">
        <w:trPr>
          <w:trHeight w:val="499"/>
        </w:trPr>
        <w:tc>
          <w:tcPr>
            <w:tcW w:w="4425" w:type="dxa"/>
            <w:noWrap/>
          </w:tcPr>
          <w:p w14:paraId="7956ACF2" w14:textId="11408773" w:rsidR="00A07DB6" w:rsidRPr="00EB1FE0" w:rsidRDefault="00670BEB" w:rsidP="00C944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Cs/>
                <w:sz w:val="24"/>
                <w:szCs w:val="24"/>
              </w:rPr>
              <w:t>Strong oxidizer – will contribute to fire. Reactive with organic materials – may be explosive or cause a fire.</w:t>
            </w:r>
          </w:p>
        </w:tc>
        <w:tc>
          <w:tcPr>
            <w:tcW w:w="2101" w:type="dxa"/>
            <w:noWrap/>
          </w:tcPr>
          <w:p w14:paraId="0D35AB24" w14:textId="10A32A8E" w:rsidR="00A07DB6" w:rsidRPr="00EB1FE0" w:rsidRDefault="00670BEB" w:rsidP="00C944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Cs/>
                <w:sz w:val="24"/>
                <w:szCs w:val="24"/>
              </w:rPr>
              <w:t xml:space="preserve">Store segregated from flammables and heat sources, as well as other incompatible materials (see SDS). </w:t>
            </w:r>
          </w:p>
        </w:tc>
        <w:tc>
          <w:tcPr>
            <w:tcW w:w="2101" w:type="dxa"/>
            <w:noWrap/>
          </w:tcPr>
          <w:p w14:paraId="5EF334DB" w14:textId="61A03230" w:rsidR="00A07DB6" w:rsidRPr="00EB1FE0" w:rsidRDefault="00533D93" w:rsidP="00C944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Cs/>
                <w:sz w:val="24"/>
                <w:szCs w:val="24"/>
              </w:rPr>
              <w:t xml:space="preserve">Ensure no sparks or open flames are present. </w:t>
            </w:r>
          </w:p>
        </w:tc>
        <w:tc>
          <w:tcPr>
            <w:tcW w:w="2101" w:type="dxa"/>
          </w:tcPr>
          <w:p w14:paraId="333F98EA" w14:textId="46B2F230" w:rsidR="00A07DB6" w:rsidRPr="00EB1FE0" w:rsidRDefault="009D4C3C" w:rsidP="00A07DB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fully enclosed shoes</w:t>
            </w:r>
            <w:r w:rsidR="00533D93" w:rsidRPr="00EB1FE0">
              <w:rPr>
                <w:rFonts w:ascii="Arial" w:hAnsi="Arial" w:cs="Arial"/>
                <w:bCs/>
                <w:sz w:val="24"/>
                <w:szCs w:val="24"/>
              </w:rPr>
              <w:t xml:space="preserve">, safety glasses, gloves. </w:t>
            </w:r>
          </w:p>
        </w:tc>
      </w:tr>
      <w:tr w:rsidR="004A55E8" w:rsidRPr="00EB1FE0" w14:paraId="28D43CD3" w14:textId="77777777" w:rsidTr="00A07DB6">
        <w:trPr>
          <w:trHeight w:val="499"/>
        </w:trPr>
        <w:tc>
          <w:tcPr>
            <w:tcW w:w="4425" w:type="dxa"/>
            <w:noWrap/>
            <w:hideMark/>
          </w:tcPr>
          <w:p w14:paraId="2FA2FA13" w14:textId="2976208F" w:rsidR="004A55E8" w:rsidRPr="00EB1FE0" w:rsidRDefault="004A55E8" w:rsidP="009D6B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70BEB" w:rsidRPr="00EB1FE0">
              <w:rPr>
                <w:rFonts w:ascii="Arial" w:hAnsi="Arial" w:cs="Arial"/>
                <w:bCs/>
                <w:sz w:val="24"/>
                <w:szCs w:val="24"/>
              </w:rPr>
              <w:t>Toxicity – breathing pure oxygen under pressure can result in lung damage and damage to the central nervous system – dizziness, loss of coordination, tingling, twitching, loss of consciousness, and convulsions.</w:t>
            </w:r>
          </w:p>
        </w:tc>
        <w:tc>
          <w:tcPr>
            <w:tcW w:w="2101" w:type="dxa"/>
            <w:hideMark/>
          </w:tcPr>
          <w:p w14:paraId="1A608259" w14:textId="64887867" w:rsidR="004A55E8" w:rsidRPr="00EB1FE0" w:rsidRDefault="004A55E8" w:rsidP="009D6B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70BEB" w:rsidRPr="00EB1FE0">
              <w:rPr>
                <w:rFonts w:ascii="Arial" w:hAnsi="Arial" w:cs="Arial"/>
                <w:bCs/>
                <w:sz w:val="24"/>
                <w:szCs w:val="24"/>
              </w:rPr>
              <w:t xml:space="preserve">Use in a fume hood or ventilated space. </w:t>
            </w:r>
          </w:p>
        </w:tc>
        <w:tc>
          <w:tcPr>
            <w:tcW w:w="2101" w:type="dxa"/>
            <w:noWrap/>
            <w:hideMark/>
          </w:tcPr>
          <w:p w14:paraId="037542D6" w14:textId="32B9BB17" w:rsidR="004A55E8" w:rsidRPr="00EB1FE0" w:rsidRDefault="00670BEB" w:rsidP="009D6B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Cs/>
                <w:sz w:val="24"/>
                <w:szCs w:val="24"/>
              </w:rPr>
              <w:t>Training on proper set-up and leak testing</w:t>
            </w:r>
          </w:p>
        </w:tc>
        <w:tc>
          <w:tcPr>
            <w:tcW w:w="2101" w:type="dxa"/>
            <w:noWrap/>
            <w:hideMark/>
          </w:tcPr>
          <w:p w14:paraId="4491CF8D" w14:textId="24D5B14E" w:rsidR="004A55E8" w:rsidRPr="00EB1FE0" w:rsidRDefault="009D4C3C" w:rsidP="009D6B5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fully enclosed shoes</w:t>
            </w:r>
            <w:r w:rsidR="00670BEB" w:rsidRPr="00EB1FE0">
              <w:rPr>
                <w:rFonts w:ascii="Arial" w:hAnsi="Arial" w:cs="Arial"/>
                <w:bCs/>
                <w:sz w:val="24"/>
                <w:szCs w:val="24"/>
              </w:rPr>
              <w:t>, safety glasses, gloves.</w:t>
            </w:r>
          </w:p>
        </w:tc>
      </w:tr>
      <w:tr w:rsidR="004A55E8" w:rsidRPr="00EB1FE0" w14:paraId="6DBCAA2A" w14:textId="77777777" w:rsidTr="00A07DB6">
        <w:trPr>
          <w:trHeight w:val="499"/>
        </w:trPr>
        <w:tc>
          <w:tcPr>
            <w:tcW w:w="4425" w:type="dxa"/>
            <w:noWrap/>
            <w:hideMark/>
          </w:tcPr>
          <w:p w14:paraId="712E3401" w14:textId="71291672" w:rsidR="004A55E8" w:rsidRPr="00EB1FE0" w:rsidRDefault="004A55E8" w:rsidP="009D6B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70BEB" w:rsidRPr="00EB1FE0">
              <w:rPr>
                <w:rFonts w:ascii="Arial" w:hAnsi="Arial" w:cs="Arial"/>
                <w:bCs/>
                <w:sz w:val="24"/>
                <w:szCs w:val="24"/>
              </w:rPr>
              <w:t>Compressed gas cylinder – weight and pressure</w:t>
            </w:r>
          </w:p>
        </w:tc>
        <w:tc>
          <w:tcPr>
            <w:tcW w:w="2101" w:type="dxa"/>
            <w:noWrap/>
            <w:hideMark/>
          </w:tcPr>
          <w:p w14:paraId="148E03E6" w14:textId="52823A7A" w:rsidR="004A55E8" w:rsidRPr="00EB1FE0" w:rsidRDefault="00670BEB" w:rsidP="009D6B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Cs/>
                <w:sz w:val="24"/>
                <w:szCs w:val="24"/>
              </w:rPr>
              <w:t xml:space="preserve">Chain or clamp to a survey surface. </w:t>
            </w:r>
          </w:p>
        </w:tc>
        <w:tc>
          <w:tcPr>
            <w:tcW w:w="2101" w:type="dxa"/>
            <w:noWrap/>
            <w:hideMark/>
          </w:tcPr>
          <w:p w14:paraId="27385A02" w14:textId="422BCA6A" w:rsidR="004A55E8" w:rsidRPr="00EB1FE0" w:rsidRDefault="00670BEB" w:rsidP="009D6B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FE0">
              <w:rPr>
                <w:rFonts w:ascii="Arial" w:hAnsi="Arial" w:cs="Arial"/>
                <w:bCs/>
                <w:sz w:val="24"/>
                <w:szCs w:val="24"/>
              </w:rPr>
              <w:t>Cap cylinders when not in use</w:t>
            </w:r>
          </w:p>
        </w:tc>
        <w:tc>
          <w:tcPr>
            <w:tcW w:w="2101" w:type="dxa"/>
            <w:noWrap/>
            <w:hideMark/>
          </w:tcPr>
          <w:p w14:paraId="37E1D532" w14:textId="03182CAA" w:rsidR="004A55E8" w:rsidRPr="00EB1FE0" w:rsidRDefault="009D4C3C" w:rsidP="009D6B5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fully enclosed shoes</w:t>
            </w:r>
            <w:r w:rsidR="00670BEB" w:rsidRPr="00EB1FE0">
              <w:rPr>
                <w:rFonts w:ascii="Arial" w:hAnsi="Arial" w:cs="Arial"/>
                <w:bCs/>
                <w:sz w:val="24"/>
                <w:szCs w:val="24"/>
              </w:rPr>
              <w:t xml:space="preserve">, safety glasses, gloves. </w:t>
            </w:r>
          </w:p>
        </w:tc>
      </w:tr>
      <w:tr w:rsidR="004A55E8" w:rsidRPr="00EB1FE0" w14:paraId="7BCCA158" w14:textId="77777777" w:rsidTr="00A07DB6">
        <w:trPr>
          <w:trHeight w:val="499"/>
        </w:trPr>
        <w:tc>
          <w:tcPr>
            <w:tcW w:w="4425" w:type="dxa"/>
            <w:noWrap/>
            <w:hideMark/>
          </w:tcPr>
          <w:p w14:paraId="79D906A3" w14:textId="4640D9A0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C3C1D" w:rsidRPr="00EB1FE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 SPECIFIC HAZARDS/CONTROLS HERE</w:t>
            </w:r>
          </w:p>
        </w:tc>
        <w:tc>
          <w:tcPr>
            <w:tcW w:w="2101" w:type="dxa"/>
            <w:noWrap/>
            <w:hideMark/>
          </w:tcPr>
          <w:p w14:paraId="15E0A550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6632988B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3E130C53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4A55E8" w:rsidRPr="00EB1FE0" w14:paraId="79DE5ED7" w14:textId="77777777" w:rsidTr="00A07DB6">
        <w:trPr>
          <w:trHeight w:val="499"/>
        </w:trPr>
        <w:tc>
          <w:tcPr>
            <w:tcW w:w="4425" w:type="dxa"/>
            <w:noWrap/>
            <w:hideMark/>
          </w:tcPr>
          <w:p w14:paraId="74569AF6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3983C215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0EB97D11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7CFFBC0E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4A55E8" w:rsidRPr="00EB1FE0" w14:paraId="5C80C021" w14:textId="77777777" w:rsidTr="00A07DB6">
        <w:trPr>
          <w:trHeight w:val="499"/>
        </w:trPr>
        <w:tc>
          <w:tcPr>
            <w:tcW w:w="4425" w:type="dxa"/>
            <w:noWrap/>
            <w:hideMark/>
          </w:tcPr>
          <w:p w14:paraId="62E964C0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2ECB0353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3D4B5E5F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0F70267A" w14:textId="77777777" w:rsidR="004A55E8" w:rsidRPr="00EB1FE0" w:rsidRDefault="004A55E8" w:rsidP="009D6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</w:tbl>
    <w:p w14:paraId="52579977" w14:textId="77777777" w:rsidR="004A55E8" w:rsidRPr="00EB1FE0" w:rsidRDefault="004A55E8" w:rsidP="004A55E8">
      <w:pPr>
        <w:ind w:left="-180"/>
        <w:rPr>
          <w:rFonts w:ascii="Arial" w:hAnsi="Arial" w:cs="Arial"/>
          <w:sz w:val="24"/>
          <w:szCs w:val="24"/>
        </w:rPr>
      </w:pPr>
    </w:p>
    <w:p w14:paraId="7C08226D" w14:textId="476DFF1F" w:rsidR="00753E6A" w:rsidRPr="00EB1FE0" w:rsidRDefault="00753E6A" w:rsidP="003C3C1D">
      <w:pPr>
        <w:jc w:val="center"/>
        <w:rPr>
          <w:rFonts w:ascii="Arial" w:hAnsi="Arial" w:cs="Arial"/>
          <w:b/>
          <w:sz w:val="24"/>
          <w:szCs w:val="24"/>
        </w:rPr>
      </w:pPr>
      <w:r w:rsidRPr="00EB1FE0">
        <w:rPr>
          <w:rFonts w:ascii="Arial" w:hAnsi="Arial" w:cs="Arial"/>
          <w:b/>
          <w:sz w:val="24"/>
          <w:szCs w:val="24"/>
        </w:rPr>
        <w:t>Training Record</w:t>
      </w:r>
    </w:p>
    <w:p w14:paraId="5F1D9BA5" w14:textId="77777777" w:rsidR="00753E6A" w:rsidRPr="00EB1FE0" w:rsidRDefault="00753E6A" w:rsidP="00753E6A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EB1FE0">
        <w:rPr>
          <w:rFonts w:ascii="Arial" w:hAnsi="Arial" w:cs="Arial"/>
          <w:sz w:val="24"/>
          <w:szCs w:val="24"/>
        </w:rPr>
        <w:t>Use the following table to record the training associated with this Standard Operating Procedure.</w:t>
      </w:r>
    </w:p>
    <w:p w14:paraId="0DE8E016" w14:textId="77777777" w:rsidR="00AD1384" w:rsidRPr="00EB1FE0" w:rsidRDefault="00AD1384" w:rsidP="00753E6A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9"/>
        <w:gridCol w:w="4166"/>
        <w:gridCol w:w="1987"/>
      </w:tblGrid>
      <w:tr w:rsidR="004167EC" w:rsidRPr="00EB1FE0" w14:paraId="3D15A2B2" w14:textId="77777777" w:rsidTr="00AC402D">
        <w:trPr>
          <w:trHeight w:val="274"/>
        </w:trPr>
        <w:tc>
          <w:tcPr>
            <w:tcW w:w="4431" w:type="dxa"/>
          </w:tcPr>
          <w:p w14:paraId="39E968FC" w14:textId="77777777" w:rsidR="004167EC" w:rsidRPr="00EB1FE0" w:rsidRDefault="004167EC" w:rsidP="004167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4233" w:type="dxa"/>
          </w:tcPr>
          <w:p w14:paraId="4A6D5FD7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017" w:type="dxa"/>
          </w:tcPr>
          <w:p w14:paraId="6102A235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F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4167EC" w:rsidRPr="00EB1FE0" w14:paraId="4F51EA7C" w14:textId="77777777" w:rsidTr="00AC402D">
        <w:trPr>
          <w:trHeight w:val="284"/>
        </w:trPr>
        <w:tc>
          <w:tcPr>
            <w:tcW w:w="4431" w:type="dxa"/>
          </w:tcPr>
          <w:p w14:paraId="020F5F88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22D0A838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9D22E95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EC" w:rsidRPr="00EB1FE0" w14:paraId="50916558" w14:textId="77777777" w:rsidTr="00AC402D">
        <w:trPr>
          <w:trHeight w:val="284"/>
        </w:trPr>
        <w:tc>
          <w:tcPr>
            <w:tcW w:w="4431" w:type="dxa"/>
          </w:tcPr>
          <w:p w14:paraId="149D8784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7A649F14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137B117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EC" w:rsidRPr="00EB1FE0" w14:paraId="686A5C2F" w14:textId="77777777" w:rsidTr="00AC402D">
        <w:trPr>
          <w:trHeight w:val="284"/>
        </w:trPr>
        <w:tc>
          <w:tcPr>
            <w:tcW w:w="4431" w:type="dxa"/>
          </w:tcPr>
          <w:p w14:paraId="74E9BE54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46378E42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C5949A0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EC" w:rsidRPr="00EB1FE0" w14:paraId="08567E39" w14:textId="77777777" w:rsidTr="00AC402D">
        <w:trPr>
          <w:trHeight w:val="274"/>
        </w:trPr>
        <w:tc>
          <w:tcPr>
            <w:tcW w:w="4431" w:type="dxa"/>
          </w:tcPr>
          <w:p w14:paraId="535F67D7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0E1F8B1C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B286924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EC" w:rsidRPr="00EB1FE0" w14:paraId="4915194B" w14:textId="77777777" w:rsidTr="00AC402D">
        <w:trPr>
          <w:trHeight w:val="292"/>
        </w:trPr>
        <w:tc>
          <w:tcPr>
            <w:tcW w:w="4431" w:type="dxa"/>
          </w:tcPr>
          <w:p w14:paraId="7934F2CC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7F536EBF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ECC924B" w14:textId="77777777" w:rsidR="004167EC" w:rsidRPr="00EB1FE0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8281D" w14:textId="77777777" w:rsidR="00753E6A" w:rsidRPr="00EB1FE0" w:rsidRDefault="00753E6A" w:rsidP="00753E6A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sectPr w:rsidR="00753E6A" w:rsidRPr="00EB1FE0" w:rsidSect="00B738D1">
      <w:footerReference w:type="default" r:id="rId7"/>
      <w:type w:val="continuous"/>
      <w:pgSz w:w="12240" w:h="15840" w:code="1"/>
      <w:pgMar w:top="1008" w:right="720" w:bottom="720" w:left="100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C388" w14:textId="77777777" w:rsidR="00D16A83" w:rsidRDefault="00D16A83" w:rsidP="008457A8">
      <w:pPr>
        <w:pStyle w:val="Title"/>
      </w:pPr>
      <w:r>
        <w:separator/>
      </w:r>
    </w:p>
  </w:endnote>
  <w:endnote w:type="continuationSeparator" w:id="0">
    <w:p w14:paraId="7BFCD8F8" w14:textId="77777777" w:rsidR="00D16A83" w:rsidRDefault="00D16A83" w:rsidP="008457A8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0B4" w14:textId="77777777" w:rsidR="00723B88" w:rsidRPr="009E372E" w:rsidRDefault="009D4C3C" w:rsidP="00860888">
    <w:pPr>
      <w:pStyle w:val="Footer"/>
      <w:tabs>
        <w:tab w:val="clear" w:pos="8640"/>
        <w:tab w:val="right" w:pos="10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62C9" w14:textId="77777777" w:rsidR="00D16A83" w:rsidRDefault="00D16A83" w:rsidP="008457A8">
      <w:pPr>
        <w:pStyle w:val="Title"/>
      </w:pPr>
      <w:r>
        <w:separator/>
      </w:r>
    </w:p>
  </w:footnote>
  <w:footnote w:type="continuationSeparator" w:id="0">
    <w:p w14:paraId="599CC231" w14:textId="77777777" w:rsidR="00D16A83" w:rsidRDefault="00D16A83" w:rsidP="008457A8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BCC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C0DA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7EBF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BAF6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12DE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686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C15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AE3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42E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725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C7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95E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6311EB"/>
    <w:multiLevelType w:val="hybridMultilevel"/>
    <w:tmpl w:val="38E28260"/>
    <w:lvl w:ilvl="0" w:tplc="0478D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436DB"/>
    <w:multiLevelType w:val="hybridMultilevel"/>
    <w:tmpl w:val="170A3900"/>
    <w:lvl w:ilvl="0" w:tplc="53381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7F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0A588B"/>
    <w:multiLevelType w:val="hybridMultilevel"/>
    <w:tmpl w:val="0B6A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6F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1B03DD"/>
    <w:multiLevelType w:val="hybridMultilevel"/>
    <w:tmpl w:val="434ACAA8"/>
    <w:lvl w:ilvl="0" w:tplc="21729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088"/>
    <w:multiLevelType w:val="hybridMultilevel"/>
    <w:tmpl w:val="A6C0C5AA"/>
    <w:lvl w:ilvl="0" w:tplc="C0701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50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A6406E"/>
    <w:multiLevelType w:val="singleLevel"/>
    <w:tmpl w:val="1DA21A0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500C3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436E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E00331"/>
    <w:multiLevelType w:val="hybridMultilevel"/>
    <w:tmpl w:val="3CB2E5FE"/>
    <w:lvl w:ilvl="0" w:tplc="0478D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45C40"/>
    <w:multiLevelType w:val="hybridMultilevel"/>
    <w:tmpl w:val="9DA66D1A"/>
    <w:lvl w:ilvl="0" w:tplc="0478D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E31B8"/>
    <w:multiLevelType w:val="hybridMultilevel"/>
    <w:tmpl w:val="7160F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57B8A"/>
    <w:multiLevelType w:val="hybridMultilevel"/>
    <w:tmpl w:val="6A500AA2"/>
    <w:lvl w:ilvl="0" w:tplc="1DAE1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77D97"/>
    <w:multiLevelType w:val="hybridMultilevel"/>
    <w:tmpl w:val="B1742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2A04"/>
    <w:multiLevelType w:val="hybridMultilevel"/>
    <w:tmpl w:val="F0F8171E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7E8868F5"/>
    <w:multiLevelType w:val="hybridMultilevel"/>
    <w:tmpl w:val="B8AE6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01883120">
    <w:abstractNumId w:val="20"/>
  </w:num>
  <w:num w:numId="2" w16cid:durableId="81461706">
    <w:abstractNumId w:val="19"/>
  </w:num>
  <w:num w:numId="3" w16cid:durableId="295306432">
    <w:abstractNumId w:val="22"/>
  </w:num>
  <w:num w:numId="4" w16cid:durableId="562450089">
    <w:abstractNumId w:val="11"/>
  </w:num>
  <w:num w:numId="5" w16cid:durableId="558512379">
    <w:abstractNumId w:val="21"/>
  </w:num>
  <w:num w:numId="6" w16cid:durableId="1777016287">
    <w:abstractNumId w:val="16"/>
  </w:num>
  <w:num w:numId="7" w16cid:durableId="359546828">
    <w:abstractNumId w:val="14"/>
  </w:num>
  <w:num w:numId="8" w16cid:durableId="969676298">
    <w:abstractNumId w:val="10"/>
  </w:num>
  <w:num w:numId="9" w16cid:durableId="1991863800">
    <w:abstractNumId w:val="9"/>
  </w:num>
  <w:num w:numId="10" w16cid:durableId="881476587">
    <w:abstractNumId w:val="7"/>
  </w:num>
  <w:num w:numId="11" w16cid:durableId="17125475">
    <w:abstractNumId w:val="6"/>
  </w:num>
  <w:num w:numId="12" w16cid:durableId="68620224">
    <w:abstractNumId w:val="5"/>
  </w:num>
  <w:num w:numId="13" w16cid:durableId="1567451765">
    <w:abstractNumId w:val="4"/>
  </w:num>
  <w:num w:numId="14" w16cid:durableId="123501895">
    <w:abstractNumId w:val="8"/>
  </w:num>
  <w:num w:numId="15" w16cid:durableId="1701736106">
    <w:abstractNumId w:val="3"/>
  </w:num>
  <w:num w:numId="16" w16cid:durableId="326634171">
    <w:abstractNumId w:val="2"/>
  </w:num>
  <w:num w:numId="17" w16cid:durableId="1118404543">
    <w:abstractNumId w:val="1"/>
  </w:num>
  <w:num w:numId="18" w16cid:durableId="936402188">
    <w:abstractNumId w:val="0"/>
  </w:num>
  <w:num w:numId="19" w16cid:durableId="1047990795">
    <w:abstractNumId w:val="25"/>
  </w:num>
  <w:num w:numId="20" w16cid:durableId="1203245469">
    <w:abstractNumId w:val="28"/>
  </w:num>
  <w:num w:numId="21" w16cid:durableId="506987153">
    <w:abstractNumId w:val="27"/>
  </w:num>
  <w:num w:numId="22" w16cid:durableId="877932280">
    <w:abstractNumId w:val="29"/>
  </w:num>
  <w:num w:numId="23" w16cid:durableId="1463772662">
    <w:abstractNumId w:val="24"/>
  </w:num>
  <w:num w:numId="24" w16cid:durableId="131607238">
    <w:abstractNumId w:val="23"/>
  </w:num>
  <w:num w:numId="25" w16cid:durableId="1296567503">
    <w:abstractNumId w:val="12"/>
  </w:num>
  <w:num w:numId="26" w16cid:durableId="2102676721">
    <w:abstractNumId w:val="18"/>
  </w:num>
  <w:num w:numId="27" w16cid:durableId="491408820">
    <w:abstractNumId w:val="17"/>
  </w:num>
  <w:num w:numId="28" w16cid:durableId="1709139750">
    <w:abstractNumId w:val="26"/>
  </w:num>
  <w:num w:numId="29" w16cid:durableId="2139182413">
    <w:abstractNumId w:val="13"/>
  </w:num>
  <w:num w:numId="30" w16cid:durableId="46337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59"/>
    <w:rsid w:val="00071A66"/>
    <w:rsid w:val="000A32E3"/>
    <w:rsid w:val="000F7364"/>
    <w:rsid w:val="000F781F"/>
    <w:rsid w:val="00115D78"/>
    <w:rsid w:val="001328CA"/>
    <w:rsid w:val="00156FF0"/>
    <w:rsid w:val="001B0424"/>
    <w:rsid w:val="00200A61"/>
    <w:rsid w:val="00282B75"/>
    <w:rsid w:val="002C38E7"/>
    <w:rsid w:val="002D6636"/>
    <w:rsid w:val="0030550F"/>
    <w:rsid w:val="003C3C1D"/>
    <w:rsid w:val="003D2BDF"/>
    <w:rsid w:val="00407B30"/>
    <w:rsid w:val="004167EC"/>
    <w:rsid w:val="004427BD"/>
    <w:rsid w:val="004A55E8"/>
    <w:rsid w:val="004C2177"/>
    <w:rsid w:val="004C7631"/>
    <w:rsid w:val="004D4269"/>
    <w:rsid w:val="0051338B"/>
    <w:rsid w:val="00533D93"/>
    <w:rsid w:val="0059667A"/>
    <w:rsid w:val="005B3109"/>
    <w:rsid w:val="00650AB6"/>
    <w:rsid w:val="00670BEB"/>
    <w:rsid w:val="00672C33"/>
    <w:rsid w:val="00673692"/>
    <w:rsid w:val="006939D6"/>
    <w:rsid w:val="00696193"/>
    <w:rsid w:val="006E75C4"/>
    <w:rsid w:val="00753E6A"/>
    <w:rsid w:val="008457A8"/>
    <w:rsid w:val="00860888"/>
    <w:rsid w:val="008A675F"/>
    <w:rsid w:val="00933202"/>
    <w:rsid w:val="00981974"/>
    <w:rsid w:val="009D4C3C"/>
    <w:rsid w:val="009F2F2F"/>
    <w:rsid w:val="00A07DB6"/>
    <w:rsid w:val="00A21C1D"/>
    <w:rsid w:val="00AA4CC8"/>
    <w:rsid w:val="00AC402D"/>
    <w:rsid w:val="00AC4B7A"/>
    <w:rsid w:val="00AD1384"/>
    <w:rsid w:val="00B24D8D"/>
    <w:rsid w:val="00B470E3"/>
    <w:rsid w:val="00B503A3"/>
    <w:rsid w:val="00B738D1"/>
    <w:rsid w:val="00C034F1"/>
    <w:rsid w:val="00C35118"/>
    <w:rsid w:val="00C42770"/>
    <w:rsid w:val="00C4406C"/>
    <w:rsid w:val="00C474EB"/>
    <w:rsid w:val="00C65DA4"/>
    <w:rsid w:val="00C74E48"/>
    <w:rsid w:val="00C807F4"/>
    <w:rsid w:val="00C92240"/>
    <w:rsid w:val="00CB078B"/>
    <w:rsid w:val="00CC230B"/>
    <w:rsid w:val="00CE3059"/>
    <w:rsid w:val="00D16A83"/>
    <w:rsid w:val="00D4537B"/>
    <w:rsid w:val="00D618E9"/>
    <w:rsid w:val="00D66D89"/>
    <w:rsid w:val="00D82A0B"/>
    <w:rsid w:val="00DF6F5F"/>
    <w:rsid w:val="00E25D78"/>
    <w:rsid w:val="00E3277A"/>
    <w:rsid w:val="00EB1FE0"/>
    <w:rsid w:val="00F70A6B"/>
    <w:rsid w:val="00FB708D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23DDE9"/>
  <w15:docId w15:val="{21FE2E63-8881-4166-BF5D-AF90BFB6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8EF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rsid w:val="00FE38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E38EF"/>
    <w:pPr>
      <w:keepNext/>
      <w:tabs>
        <w:tab w:val="left" w:pos="6300"/>
        <w:tab w:val="right" w:pos="9810"/>
      </w:tabs>
      <w:outlineLvl w:val="1"/>
    </w:pPr>
    <w:rPr>
      <w:rFonts w:ascii="Times New Roman" w:hAnsi="Times New Roman"/>
      <w:b/>
      <w:smallCaps/>
      <w:sz w:val="40"/>
    </w:rPr>
  </w:style>
  <w:style w:type="paragraph" w:styleId="Heading3">
    <w:name w:val="heading 3"/>
    <w:basedOn w:val="Normal"/>
    <w:next w:val="Normal"/>
    <w:qFormat/>
    <w:rsid w:val="00FE38EF"/>
    <w:pPr>
      <w:keepNext/>
      <w:tabs>
        <w:tab w:val="left" w:pos="1080"/>
      </w:tabs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E38EF"/>
    <w:pPr>
      <w:keepNext/>
      <w:tabs>
        <w:tab w:val="left" w:pos="1080"/>
        <w:tab w:val="left" w:pos="6300"/>
        <w:tab w:val="right" w:pos="9810"/>
      </w:tabs>
      <w:outlineLvl w:val="3"/>
    </w:pPr>
    <w:rPr>
      <w:rFonts w:ascii="Times New Roman" w:hAnsi="Times New Roman"/>
      <w:b/>
      <w:color w:val="FF0000"/>
      <w:sz w:val="20"/>
    </w:rPr>
  </w:style>
  <w:style w:type="paragraph" w:styleId="Heading5">
    <w:name w:val="heading 5"/>
    <w:basedOn w:val="Normal"/>
    <w:next w:val="Normal"/>
    <w:qFormat/>
    <w:rsid w:val="00FE38EF"/>
    <w:pPr>
      <w:keepNext/>
      <w:tabs>
        <w:tab w:val="left" w:pos="1080"/>
        <w:tab w:val="left" w:pos="6300"/>
        <w:tab w:val="right" w:pos="9810"/>
      </w:tabs>
      <w:outlineLvl w:val="4"/>
    </w:pPr>
    <w:rPr>
      <w:rFonts w:ascii="Times New Roman" w:hAnsi="Times New Roman"/>
      <w:b/>
      <w:bCs/>
      <w:caps/>
      <w:color w:val="777777"/>
    </w:rPr>
  </w:style>
  <w:style w:type="paragraph" w:styleId="Heading6">
    <w:name w:val="heading 6"/>
    <w:basedOn w:val="Normal"/>
    <w:next w:val="Normal"/>
    <w:qFormat/>
    <w:rsid w:val="00FE38E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FE38E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E38E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38E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8EF"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BodyText">
    <w:name w:val="Body Text"/>
    <w:basedOn w:val="Normal"/>
    <w:rsid w:val="00FE38EF"/>
    <w:pPr>
      <w:jc w:val="both"/>
    </w:pPr>
    <w:rPr>
      <w:rFonts w:ascii="Arial" w:hAnsi="Arial"/>
      <w:szCs w:val="24"/>
    </w:rPr>
  </w:style>
  <w:style w:type="paragraph" w:styleId="BlockText">
    <w:name w:val="Block Text"/>
    <w:basedOn w:val="Normal"/>
    <w:rsid w:val="00FE38EF"/>
    <w:pPr>
      <w:spacing w:after="120"/>
      <w:ind w:left="1440" w:right="1440"/>
    </w:pPr>
  </w:style>
  <w:style w:type="paragraph" w:styleId="BodyText2">
    <w:name w:val="Body Text 2"/>
    <w:basedOn w:val="Normal"/>
    <w:rsid w:val="00FE38EF"/>
    <w:pPr>
      <w:spacing w:after="120" w:line="480" w:lineRule="auto"/>
    </w:pPr>
  </w:style>
  <w:style w:type="paragraph" w:styleId="BodyText3">
    <w:name w:val="Body Text 3"/>
    <w:basedOn w:val="Normal"/>
    <w:rsid w:val="00FE38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E38EF"/>
    <w:pPr>
      <w:spacing w:after="120"/>
      <w:ind w:firstLine="210"/>
      <w:jc w:val="left"/>
    </w:pPr>
    <w:rPr>
      <w:rFonts w:ascii="Univers" w:hAnsi="Univers"/>
      <w:szCs w:val="20"/>
    </w:rPr>
  </w:style>
  <w:style w:type="paragraph" w:styleId="BodyTextIndent">
    <w:name w:val="Body Text Indent"/>
    <w:basedOn w:val="Normal"/>
    <w:rsid w:val="00FE38EF"/>
    <w:pPr>
      <w:spacing w:after="120"/>
      <w:ind w:left="360"/>
    </w:pPr>
  </w:style>
  <w:style w:type="paragraph" w:styleId="BodyTextFirstIndent2">
    <w:name w:val="Body Text First Indent 2"/>
    <w:basedOn w:val="BodyTextIndent"/>
    <w:rsid w:val="00FE38EF"/>
    <w:pPr>
      <w:ind w:firstLine="210"/>
    </w:pPr>
  </w:style>
  <w:style w:type="paragraph" w:styleId="BodyTextIndent2">
    <w:name w:val="Body Text Indent 2"/>
    <w:basedOn w:val="Normal"/>
    <w:rsid w:val="00FE38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E38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E38EF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FE38EF"/>
    <w:pPr>
      <w:ind w:left="4320"/>
    </w:pPr>
  </w:style>
  <w:style w:type="paragraph" w:styleId="CommentText">
    <w:name w:val="annotation text"/>
    <w:basedOn w:val="Normal"/>
    <w:semiHidden/>
    <w:rsid w:val="00FE38EF"/>
    <w:rPr>
      <w:sz w:val="20"/>
    </w:rPr>
  </w:style>
  <w:style w:type="paragraph" w:styleId="Date">
    <w:name w:val="Date"/>
    <w:basedOn w:val="Normal"/>
    <w:next w:val="Normal"/>
    <w:rsid w:val="00FE38EF"/>
  </w:style>
  <w:style w:type="paragraph" w:styleId="DocumentMap">
    <w:name w:val="Document Map"/>
    <w:basedOn w:val="Normal"/>
    <w:semiHidden/>
    <w:rsid w:val="00FE38E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E38EF"/>
  </w:style>
  <w:style w:type="paragraph" w:styleId="EndnoteText">
    <w:name w:val="endnote text"/>
    <w:basedOn w:val="Normal"/>
    <w:semiHidden/>
    <w:rsid w:val="00FE38EF"/>
    <w:rPr>
      <w:sz w:val="20"/>
    </w:rPr>
  </w:style>
  <w:style w:type="paragraph" w:styleId="EnvelopeAddress">
    <w:name w:val="envelope address"/>
    <w:basedOn w:val="Normal"/>
    <w:rsid w:val="00FE38E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E38EF"/>
    <w:rPr>
      <w:rFonts w:ascii="Arial" w:hAnsi="Arial" w:cs="Arial"/>
      <w:sz w:val="20"/>
    </w:rPr>
  </w:style>
  <w:style w:type="paragraph" w:styleId="Footer">
    <w:name w:val="footer"/>
    <w:basedOn w:val="Normal"/>
    <w:rsid w:val="00FE38E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E38EF"/>
    <w:rPr>
      <w:sz w:val="20"/>
    </w:rPr>
  </w:style>
  <w:style w:type="paragraph" w:styleId="Header">
    <w:name w:val="header"/>
    <w:basedOn w:val="Normal"/>
    <w:rsid w:val="00FE38E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FE38EF"/>
    <w:rPr>
      <w:i/>
      <w:iCs/>
    </w:rPr>
  </w:style>
  <w:style w:type="paragraph" w:styleId="HTMLPreformatted">
    <w:name w:val="HTML Preformatted"/>
    <w:basedOn w:val="Normal"/>
    <w:rsid w:val="00FE38EF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E38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E38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E38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E38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E38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E38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E38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E38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E38E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E38EF"/>
    <w:rPr>
      <w:rFonts w:ascii="Arial" w:hAnsi="Arial" w:cs="Arial"/>
      <w:b/>
      <w:bCs/>
    </w:rPr>
  </w:style>
  <w:style w:type="paragraph" w:styleId="List">
    <w:name w:val="List"/>
    <w:basedOn w:val="Normal"/>
    <w:rsid w:val="00FE38EF"/>
    <w:pPr>
      <w:ind w:left="360" w:hanging="360"/>
    </w:pPr>
  </w:style>
  <w:style w:type="paragraph" w:styleId="List2">
    <w:name w:val="List 2"/>
    <w:basedOn w:val="Normal"/>
    <w:rsid w:val="00FE38EF"/>
    <w:pPr>
      <w:ind w:left="720" w:hanging="360"/>
    </w:pPr>
  </w:style>
  <w:style w:type="paragraph" w:styleId="List3">
    <w:name w:val="List 3"/>
    <w:basedOn w:val="Normal"/>
    <w:rsid w:val="00FE38EF"/>
    <w:pPr>
      <w:ind w:left="1080" w:hanging="360"/>
    </w:pPr>
  </w:style>
  <w:style w:type="paragraph" w:styleId="List4">
    <w:name w:val="List 4"/>
    <w:basedOn w:val="Normal"/>
    <w:rsid w:val="00FE38EF"/>
    <w:pPr>
      <w:ind w:left="1440" w:hanging="360"/>
    </w:pPr>
  </w:style>
  <w:style w:type="paragraph" w:styleId="List5">
    <w:name w:val="List 5"/>
    <w:basedOn w:val="Normal"/>
    <w:rsid w:val="00FE38EF"/>
    <w:pPr>
      <w:ind w:left="1800" w:hanging="360"/>
    </w:pPr>
  </w:style>
  <w:style w:type="paragraph" w:styleId="ListBullet">
    <w:name w:val="List Bullet"/>
    <w:basedOn w:val="Normal"/>
    <w:autoRedefine/>
    <w:rsid w:val="00FE38EF"/>
    <w:pPr>
      <w:numPr>
        <w:numId w:val="9"/>
      </w:numPr>
    </w:pPr>
  </w:style>
  <w:style w:type="paragraph" w:styleId="ListBullet2">
    <w:name w:val="List Bullet 2"/>
    <w:basedOn w:val="Normal"/>
    <w:autoRedefine/>
    <w:rsid w:val="00FE38EF"/>
    <w:pPr>
      <w:numPr>
        <w:numId w:val="10"/>
      </w:numPr>
    </w:pPr>
  </w:style>
  <w:style w:type="paragraph" w:styleId="ListBullet3">
    <w:name w:val="List Bullet 3"/>
    <w:basedOn w:val="Normal"/>
    <w:autoRedefine/>
    <w:rsid w:val="00FE38EF"/>
    <w:pPr>
      <w:numPr>
        <w:numId w:val="11"/>
      </w:numPr>
    </w:pPr>
  </w:style>
  <w:style w:type="paragraph" w:styleId="ListBullet4">
    <w:name w:val="List Bullet 4"/>
    <w:basedOn w:val="Normal"/>
    <w:autoRedefine/>
    <w:rsid w:val="00FE38EF"/>
    <w:pPr>
      <w:numPr>
        <w:numId w:val="12"/>
      </w:numPr>
    </w:pPr>
  </w:style>
  <w:style w:type="paragraph" w:styleId="ListBullet5">
    <w:name w:val="List Bullet 5"/>
    <w:basedOn w:val="Normal"/>
    <w:autoRedefine/>
    <w:rsid w:val="00FE38EF"/>
    <w:pPr>
      <w:numPr>
        <w:numId w:val="13"/>
      </w:numPr>
    </w:pPr>
  </w:style>
  <w:style w:type="paragraph" w:styleId="ListContinue">
    <w:name w:val="List Continue"/>
    <w:basedOn w:val="Normal"/>
    <w:rsid w:val="00FE38EF"/>
    <w:pPr>
      <w:spacing w:after="120"/>
      <w:ind w:left="360"/>
    </w:pPr>
  </w:style>
  <w:style w:type="paragraph" w:styleId="ListContinue2">
    <w:name w:val="List Continue 2"/>
    <w:basedOn w:val="Normal"/>
    <w:rsid w:val="00FE38EF"/>
    <w:pPr>
      <w:spacing w:after="120"/>
      <w:ind w:left="720"/>
    </w:pPr>
  </w:style>
  <w:style w:type="paragraph" w:styleId="ListContinue3">
    <w:name w:val="List Continue 3"/>
    <w:basedOn w:val="Normal"/>
    <w:rsid w:val="00FE38EF"/>
    <w:pPr>
      <w:spacing w:after="120"/>
      <w:ind w:left="1080"/>
    </w:pPr>
  </w:style>
  <w:style w:type="paragraph" w:styleId="ListContinue4">
    <w:name w:val="List Continue 4"/>
    <w:basedOn w:val="Normal"/>
    <w:rsid w:val="00FE38EF"/>
    <w:pPr>
      <w:spacing w:after="120"/>
      <w:ind w:left="1440"/>
    </w:pPr>
  </w:style>
  <w:style w:type="paragraph" w:styleId="ListContinue5">
    <w:name w:val="List Continue 5"/>
    <w:basedOn w:val="Normal"/>
    <w:rsid w:val="00FE38EF"/>
    <w:pPr>
      <w:spacing w:after="120"/>
      <w:ind w:left="1800"/>
    </w:pPr>
  </w:style>
  <w:style w:type="paragraph" w:styleId="ListNumber">
    <w:name w:val="List Number"/>
    <w:basedOn w:val="Normal"/>
    <w:rsid w:val="00FE38EF"/>
    <w:pPr>
      <w:numPr>
        <w:numId w:val="14"/>
      </w:numPr>
    </w:pPr>
  </w:style>
  <w:style w:type="paragraph" w:styleId="ListNumber2">
    <w:name w:val="List Number 2"/>
    <w:basedOn w:val="Normal"/>
    <w:rsid w:val="00FE38EF"/>
    <w:pPr>
      <w:numPr>
        <w:numId w:val="15"/>
      </w:numPr>
    </w:pPr>
  </w:style>
  <w:style w:type="paragraph" w:styleId="ListNumber3">
    <w:name w:val="List Number 3"/>
    <w:basedOn w:val="Normal"/>
    <w:rsid w:val="00FE38EF"/>
    <w:pPr>
      <w:numPr>
        <w:numId w:val="16"/>
      </w:numPr>
    </w:pPr>
  </w:style>
  <w:style w:type="paragraph" w:styleId="ListNumber4">
    <w:name w:val="List Number 4"/>
    <w:basedOn w:val="Normal"/>
    <w:rsid w:val="00FE38EF"/>
    <w:pPr>
      <w:numPr>
        <w:numId w:val="17"/>
      </w:numPr>
    </w:pPr>
  </w:style>
  <w:style w:type="paragraph" w:styleId="ListNumber5">
    <w:name w:val="List Number 5"/>
    <w:basedOn w:val="Normal"/>
    <w:rsid w:val="00FE38EF"/>
    <w:pPr>
      <w:numPr>
        <w:numId w:val="18"/>
      </w:numPr>
    </w:pPr>
  </w:style>
  <w:style w:type="paragraph" w:styleId="MacroText">
    <w:name w:val="macro"/>
    <w:semiHidden/>
    <w:rsid w:val="00FE38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E38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FE38E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FE38EF"/>
    <w:pPr>
      <w:ind w:left="720"/>
    </w:pPr>
  </w:style>
  <w:style w:type="paragraph" w:styleId="NoteHeading">
    <w:name w:val="Note Heading"/>
    <w:basedOn w:val="Normal"/>
    <w:next w:val="Normal"/>
    <w:rsid w:val="00FE38EF"/>
  </w:style>
  <w:style w:type="paragraph" w:styleId="PlainText">
    <w:name w:val="Plain Text"/>
    <w:basedOn w:val="Normal"/>
    <w:rsid w:val="00FE38E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E38EF"/>
  </w:style>
  <w:style w:type="paragraph" w:styleId="Signature">
    <w:name w:val="Signature"/>
    <w:basedOn w:val="Normal"/>
    <w:rsid w:val="00FE38EF"/>
    <w:pPr>
      <w:ind w:left="4320"/>
    </w:pPr>
  </w:style>
  <w:style w:type="paragraph" w:styleId="Subtitle">
    <w:name w:val="Subtitle"/>
    <w:basedOn w:val="Normal"/>
    <w:qFormat/>
    <w:rsid w:val="00FE38E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E38EF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E38EF"/>
    <w:pPr>
      <w:ind w:left="440" w:hanging="440"/>
    </w:pPr>
  </w:style>
  <w:style w:type="paragraph" w:styleId="TOAHeading">
    <w:name w:val="toa heading"/>
    <w:basedOn w:val="Normal"/>
    <w:next w:val="Normal"/>
    <w:semiHidden/>
    <w:rsid w:val="00FE38E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E38EF"/>
  </w:style>
  <w:style w:type="paragraph" w:styleId="TOC2">
    <w:name w:val="toc 2"/>
    <w:basedOn w:val="Normal"/>
    <w:next w:val="Normal"/>
    <w:autoRedefine/>
    <w:semiHidden/>
    <w:rsid w:val="00FE38EF"/>
    <w:pPr>
      <w:ind w:left="220"/>
    </w:pPr>
  </w:style>
  <w:style w:type="paragraph" w:styleId="TOC3">
    <w:name w:val="toc 3"/>
    <w:basedOn w:val="Normal"/>
    <w:next w:val="Normal"/>
    <w:autoRedefine/>
    <w:semiHidden/>
    <w:rsid w:val="00FE38EF"/>
    <w:pPr>
      <w:ind w:left="440"/>
    </w:pPr>
  </w:style>
  <w:style w:type="paragraph" w:styleId="TOC4">
    <w:name w:val="toc 4"/>
    <w:basedOn w:val="Normal"/>
    <w:next w:val="Normal"/>
    <w:autoRedefine/>
    <w:semiHidden/>
    <w:rsid w:val="00FE38EF"/>
    <w:pPr>
      <w:ind w:left="660"/>
    </w:pPr>
  </w:style>
  <w:style w:type="paragraph" w:styleId="TOC5">
    <w:name w:val="toc 5"/>
    <w:basedOn w:val="Normal"/>
    <w:next w:val="Normal"/>
    <w:autoRedefine/>
    <w:semiHidden/>
    <w:rsid w:val="00FE38EF"/>
    <w:pPr>
      <w:ind w:left="880"/>
    </w:pPr>
  </w:style>
  <w:style w:type="paragraph" w:styleId="TOC6">
    <w:name w:val="toc 6"/>
    <w:basedOn w:val="Normal"/>
    <w:next w:val="Normal"/>
    <w:autoRedefine/>
    <w:semiHidden/>
    <w:rsid w:val="00FE38EF"/>
    <w:pPr>
      <w:ind w:left="1100"/>
    </w:pPr>
  </w:style>
  <w:style w:type="paragraph" w:styleId="TOC7">
    <w:name w:val="toc 7"/>
    <w:basedOn w:val="Normal"/>
    <w:next w:val="Normal"/>
    <w:autoRedefine/>
    <w:semiHidden/>
    <w:rsid w:val="00FE38EF"/>
    <w:pPr>
      <w:ind w:left="1320"/>
    </w:pPr>
  </w:style>
  <w:style w:type="paragraph" w:styleId="TOC8">
    <w:name w:val="toc 8"/>
    <w:basedOn w:val="Normal"/>
    <w:next w:val="Normal"/>
    <w:autoRedefine/>
    <w:semiHidden/>
    <w:rsid w:val="00FE38EF"/>
    <w:pPr>
      <w:ind w:left="1540"/>
    </w:pPr>
  </w:style>
  <w:style w:type="paragraph" w:styleId="TOC9">
    <w:name w:val="toc 9"/>
    <w:basedOn w:val="Normal"/>
    <w:next w:val="Normal"/>
    <w:autoRedefine/>
    <w:semiHidden/>
    <w:rsid w:val="00FE38EF"/>
    <w:pPr>
      <w:ind w:left="1760"/>
    </w:pPr>
  </w:style>
  <w:style w:type="character" w:styleId="Hyperlink">
    <w:name w:val="Hyperlink"/>
    <w:basedOn w:val="DefaultParagraphFont"/>
    <w:rsid w:val="009F2F2F"/>
    <w:rPr>
      <w:color w:val="0000FF"/>
      <w:u w:val="single"/>
    </w:rPr>
  </w:style>
  <w:style w:type="paragraph" w:customStyle="1" w:styleId="FormTitle">
    <w:name w:val="Form Title"/>
    <w:basedOn w:val="Normal"/>
    <w:rsid w:val="00B738D1"/>
    <w:pPr>
      <w:tabs>
        <w:tab w:val="left" w:pos="720"/>
      </w:tabs>
      <w:spacing w:line="360" w:lineRule="atLeast"/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B7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552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ADP Center - Iowa State University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Outlook 98</dc:creator>
  <cp:lastModifiedBy>Thompson, Michelle J [EHS]</cp:lastModifiedBy>
  <cp:revision>13</cp:revision>
  <cp:lastPrinted>2013-08-29T17:56:00Z</cp:lastPrinted>
  <dcterms:created xsi:type="dcterms:W3CDTF">2023-03-01T20:30:00Z</dcterms:created>
  <dcterms:modified xsi:type="dcterms:W3CDTF">2023-03-24T18:04:00Z</dcterms:modified>
</cp:coreProperties>
</file>