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DE1D" w14:textId="77777777" w:rsidR="00AA4CC8" w:rsidRDefault="00AA4CC8" w:rsidP="00AA4CC8">
      <w:pPr>
        <w:tabs>
          <w:tab w:val="left" w:pos="1080"/>
          <w:tab w:val="left" w:pos="6300"/>
          <w:tab w:val="right" w:pos="9810"/>
        </w:tabs>
        <w:rPr>
          <w:rFonts w:ascii="Berkeley" w:hAnsi="Berkeley"/>
          <w:sz w:val="18"/>
        </w:rPr>
      </w:pPr>
    </w:p>
    <w:p w14:paraId="13F88A88"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3173E7D1" w14:textId="77777777" w:rsidR="00EA3038" w:rsidRPr="00CD6500" w:rsidRDefault="00EA3038" w:rsidP="00EA3038">
      <w:pPr>
        <w:ind w:left="360"/>
        <w:jc w:val="center"/>
        <w:rPr>
          <w:rFonts w:ascii="Arial" w:hAnsi="Arial" w:cs="Arial"/>
          <w:b/>
          <w:sz w:val="24"/>
          <w:szCs w:val="24"/>
        </w:rPr>
      </w:pPr>
      <w:r w:rsidRPr="00CD6500">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46911C4F" w14:textId="77777777" w:rsidR="00EA3038" w:rsidRPr="00CD6500" w:rsidRDefault="00EA3038" w:rsidP="00EA3038">
      <w:pPr>
        <w:pStyle w:val="FormTitle"/>
        <w:tabs>
          <w:tab w:val="clear" w:pos="720"/>
        </w:tabs>
        <w:ind w:left="630"/>
        <w:rPr>
          <w:rFonts w:ascii="Arial" w:hAnsi="Arial" w:cs="Arial"/>
          <w:sz w:val="24"/>
          <w:szCs w:val="24"/>
        </w:rPr>
      </w:pPr>
    </w:p>
    <w:p w14:paraId="47F7E54E" w14:textId="77777777" w:rsidR="00EA3038" w:rsidRPr="00582F42" w:rsidRDefault="00EA3038" w:rsidP="00EA3038">
      <w:pPr>
        <w:pStyle w:val="FormTitle"/>
        <w:tabs>
          <w:tab w:val="clear" w:pos="720"/>
        </w:tabs>
        <w:ind w:left="630"/>
        <w:rPr>
          <w:rFonts w:ascii="Arial" w:hAnsi="Arial" w:cs="Arial"/>
          <w:sz w:val="24"/>
          <w:szCs w:val="24"/>
        </w:rPr>
      </w:pPr>
      <w:r w:rsidRPr="00582F42">
        <w:rPr>
          <w:rFonts w:ascii="Arial" w:hAnsi="Arial" w:cs="Arial"/>
          <w:sz w:val="24"/>
          <w:szCs w:val="24"/>
        </w:rPr>
        <w:t>STANDARD OPERATING PROCEDURE</w:t>
      </w:r>
    </w:p>
    <w:p w14:paraId="0C24BCAD" w14:textId="77777777" w:rsidR="00EA3038" w:rsidRPr="00582F42" w:rsidRDefault="00EA3038" w:rsidP="00EA3038">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0"/>
        <w:gridCol w:w="1069"/>
        <w:gridCol w:w="277"/>
        <w:gridCol w:w="1203"/>
        <w:gridCol w:w="2215"/>
        <w:gridCol w:w="277"/>
        <w:gridCol w:w="1470"/>
        <w:gridCol w:w="1843"/>
      </w:tblGrid>
      <w:tr w:rsidR="00EA3038" w:rsidRPr="00582F42" w14:paraId="692D4F9B" w14:textId="77777777" w:rsidTr="00DD72B7">
        <w:tc>
          <w:tcPr>
            <w:tcW w:w="2088" w:type="dxa"/>
            <w:gridSpan w:val="2"/>
          </w:tcPr>
          <w:p w14:paraId="7866FC6E" w14:textId="77777777" w:rsidR="00EA3038" w:rsidRPr="00582F42" w:rsidRDefault="00EA3038" w:rsidP="00DD72B7">
            <w:pPr>
              <w:tabs>
                <w:tab w:val="left" w:pos="1584"/>
                <w:tab w:val="left" w:pos="2016"/>
              </w:tabs>
              <w:rPr>
                <w:rFonts w:ascii="Arial" w:hAnsi="Arial" w:cs="Arial"/>
                <w:b/>
                <w:sz w:val="24"/>
                <w:szCs w:val="24"/>
              </w:rPr>
            </w:pPr>
            <w:r w:rsidRPr="00582F42">
              <w:rPr>
                <w:rFonts w:ascii="Arial" w:hAnsi="Arial" w:cs="Arial"/>
                <w:b/>
                <w:bCs/>
                <w:sz w:val="24"/>
                <w:szCs w:val="24"/>
              </w:rPr>
              <w:t>Procedure Title</w:t>
            </w:r>
          </w:p>
        </w:tc>
        <w:tc>
          <w:tcPr>
            <w:tcW w:w="8346" w:type="dxa"/>
            <w:gridSpan w:val="7"/>
            <w:tcBorders>
              <w:bottom w:val="single" w:sz="4" w:space="0" w:color="auto"/>
            </w:tcBorders>
          </w:tcPr>
          <w:p w14:paraId="21EF0205" w14:textId="186C401F" w:rsidR="00EA3038" w:rsidRPr="00582F42" w:rsidRDefault="00EA3038" w:rsidP="00DD72B7">
            <w:pPr>
              <w:tabs>
                <w:tab w:val="left" w:pos="1584"/>
                <w:tab w:val="left" w:pos="2016"/>
              </w:tabs>
              <w:rPr>
                <w:rFonts w:ascii="Arial" w:hAnsi="Arial" w:cs="Arial"/>
                <w:sz w:val="24"/>
                <w:szCs w:val="24"/>
              </w:rPr>
            </w:pPr>
            <w:r>
              <w:rPr>
                <w:rFonts w:ascii="Arial" w:hAnsi="Arial" w:cs="Arial"/>
                <w:sz w:val="24"/>
                <w:szCs w:val="24"/>
              </w:rPr>
              <w:t>Hot Plate Usage</w:t>
            </w:r>
          </w:p>
        </w:tc>
      </w:tr>
      <w:tr w:rsidR="00EA3038" w:rsidRPr="00582F42" w14:paraId="6ECA32EE" w14:textId="77777777" w:rsidTr="00DD72B7">
        <w:tc>
          <w:tcPr>
            <w:tcW w:w="2088" w:type="dxa"/>
            <w:gridSpan w:val="2"/>
          </w:tcPr>
          <w:p w14:paraId="0A53ECB1" w14:textId="77777777" w:rsidR="00EA3038" w:rsidRPr="00582F42" w:rsidRDefault="00EA3038" w:rsidP="00DD72B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50ABEDAF" w14:textId="77777777" w:rsidR="00EA3038" w:rsidRPr="00582F42" w:rsidRDefault="00EA3038" w:rsidP="00DD72B7">
            <w:pPr>
              <w:tabs>
                <w:tab w:val="left" w:pos="1584"/>
                <w:tab w:val="left" w:pos="2016"/>
              </w:tabs>
              <w:rPr>
                <w:rFonts w:ascii="Arial" w:hAnsi="Arial" w:cs="Arial"/>
                <w:b/>
                <w:sz w:val="24"/>
                <w:szCs w:val="24"/>
              </w:rPr>
            </w:pPr>
          </w:p>
        </w:tc>
      </w:tr>
      <w:tr w:rsidR="00EA3038" w:rsidRPr="00582F42" w14:paraId="1E051EB8" w14:textId="77777777" w:rsidTr="00DD72B7">
        <w:tc>
          <w:tcPr>
            <w:tcW w:w="780" w:type="dxa"/>
          </w:tcPr>
          <w:p w14:paraId="5E10C4ED" w14:textId="77777777" w:rsidR="00EA3038" w:rsidRPr="00582F42" w:rsidRDefault="00EA3038" w:rsidP="00DD72B7">
            <w:pPr>
              <w:tabs>
                <w:tab w:val="left" w:pos="1584"/>
                <w:tab w:val="left" w:pos="2016"/>
              </w:tabs>
              <w:rPr>
                <w:rFonts w:ascii="Arial" w:hAnsi="Arial" w:cs="Arial"/>
                <w:b/>
                <w:sz w:val="24"/>
                <w:szCs w:val="24"/>
              </w:rPr>
            </w:pPr>
            <w:r w:rsidRPr="00582F42">
              <w:rPr>
                <w:rFonts w:ascii="Arial" w:hAnsi="Arial" w:cs="Arial"/>
                <w:b/>
                <w:bCs/>
                <w:sz w:val="24"/>
                <w:szCs w:val="24"/>
              </w:rPr>
              <w:t>Dept</w:t>
            </w:r>
          </w:p>
        </w:tc>
        <w:tc>
          <w:tcPr>
            <w:tcW w:w="2388" w:type="dxa"/>
            <w:gridSpan w:val="2"/>
            <w:tcBorders>
              <w:bottom w:val="single" w:sz="4" w:space="0" w:color="auto"/>
            </w:tcBorders>
          </w:tcPr>
          <w:p w14:paraId="445FAAAA" w14:textId="77777777" w:rsidR="00EA3038" w:rsidRPr="00582F42" w:rsidRDefault="00EA3038" w:rsidP="00DD72B7">
            <w:pPr>
              <w:tabs>
                <w:tab w:val="left" w:pos="1584"/>
                <w:tab w:val="left" w:pos="2016"/>
              </w:tabs>
              <w:rPr>
                <w:rFonts w:ascii="Arial" w:hAnsi="Arial" w:cs="Arial"/>
                <w:sz w:val="24"/>
                <w:szCs w:val="24"/>
              </w:rPr>
            </w:pPr>
          </w:p>
        </w:tc>
        <w:tc>
          <w:tcPr>
            <w:tcW w:w="268" w:type="dxa"/>
          </w:tcPr>
          <w:p w14:paraId="25230B2F" w14:textId="77777777" w:rsidR="00EA3038" w:rsidRPr="00582F42" w:rsidRDefault="00EA3038" w:rsidP="00DD72B7">
            <w:pPr>
              <w:tabs>
                <w:tab w:val="left" w:pos="1584"/>
                <w:tab w:val="left" w:pos="2016"/>
              </w:tabs>
              <w:rPr>
                <w:rFonts w:ascii="Arial" w:hAnsi="Arial" w:cs="Arial"/>
                <w:b/>
                <w:sz w:val="24"/>
                <w:szCs w:val="24"/>
              </w:rPr>
            </w:pPr>
          </w:p>
        </w:tc>
        <w:tc>
          <w:tcPr>
            <w:tcW w:w="1194" w:type="dxa"/>
          </w:tcPr>
          <w:p w14:paraId="4C70D23B" w14:textId="77777777" w:rsidR="00EA3038" w:rsidRPr="00582F42" w:rsidRDefault="00EA3038" w:rsidP="00DD72B7">
            <w:pPr>
              <w:tabs>
                <w:tab w:val="left" w:pos="1584"/>
                <w:tab w:val="left" w:pos="2016"/>
              </w:tabs>
              <w:rPr>
                <w:rFonts w:ascii="Arial" w:hAnsi="Arial" w:cs="Arial"/>
                <w:b/>
                <w:sz w:val="24"/>
                <w:szCs w:val="24"/>
              </w:rPr>
            </w:pPr>
            <w:r w:rsidRPr="00582F42">
              <w:rPr>
                <w:rFonts w:ascii="Arial" w:hAnsi="Arial" w:cs="Arial"/>
                <w:b/>
                <w:bCs/>
                <w:sz w:val="24"/>
                <w:szCs w:val="24"/>
              </w:rPr>
              <w:t>Bldg/Rm</w:t>
            </w:r>
          </w:p>
        </w:tc>
        <w:tc>
          <w:tcPr>
            <w:tcW w:w="2237" w:type="dxa"/>
            <w:tcBorders>
              <w:bottom w:val="single" w:sz="4" w:space="0" w:color="auto"/>
            </w:tcBorders>
          </w:tcPr>
          <w:p w14:paraId="1F3DF834" w14:textId="77777777" w:rsidR="00EA3038" w:rsidRPr="00582F42" w:rsidRDefault="00EA3038" w:rsidP="00DD72B7">
            <w:pPr>
              <w:tabs>
                <w:tab w:val="left" w:pos="1584"/>
                <w:tab w:val="left" w:pos="2016"/>
              </w:tabs>
              <w:rPr>
                <w:rFonts w:ascii="Arial" w:hAnsi="Arial" w:cs="Arial"/>
                <w:sz w:val="24"/>
                <w:szCs w:val="24"/>
              </w:rPr>
            </w:pPr>
          </w:p>
        </w:tc>
        <w:tc>
          <w:tcPr>
            <w:tcW w:w="268" w:type="dxa"/>
          </w:tcPr>
          <w:p w14:paraId="2767A368" w14:textId="77777777" w:rsidR="00EA3038" w:rsidRPr="00582F42" w:rsidRDefault="00EA3038" w:rsidP="00DD72B7">
            <w:pPr>
              <w:tabs>
                <w:tab w:val="left" w:pos="1584"/>
                <w:tab w:val="left" w:pos="2016"/>
              </w:tabs>
              <w:rPr>
                <w:rFonts w:ascii="Arial" w:hAnsi="Arial" w:cs="Arial"/>
                <w:b/>
                <w:sz w:val="24"/>
                <w:szCs w:val="24"/>
              </w:rPr>
            </w:pPr>
          </w:p>
        </w:tc>
        <w:tc>
          <w:tcPr>
            <w:tcW w:w="1439" w:type="dxa"/>
          </w:tcPr>
          <w:p w14:paraId="4DF48F51" w14:textId="77777777" w:rsidR="00EA3038" w:rsidRPr="00582F42" w:rsidRDefault="00EA3038" w:rsidP="00DD72B7">
            <w:pPr>
              <w:tabs>
                <w:tab w:val="left" w:pos="1584"/>
                <w:tab w:val="left" w:pos="2016"/>
              </w:tabs>
              <w:rPr>
                <w:rFonts w:ascii="Arial" w:hAnsi="Arial" w:cs="Arial"/>
                <w:b/>
                <w:sz w:val="24"/>
                <w:szCs w:val="24"/>
              </w:rPr>
            </w:pPr>
            <w:r w:rsidRPr="00582F42">
              <w:rPr>
                <w:rFonts w:ascii="Arial" w:hAnsi="Arial" w:cs="Arial"/>
                <w:b/>
                <w:bCs/>
                <w:sz w:val="24"/>
                <w:szCs w:val="24"/>
              </w:rPr>
              <w:t>Supervisor</w:t>
            </w:r>
          </w:p>
        </w:tc>
        <w:tc>
          <w:tcPr>
            <w:tcW w:w="1860" w:type="dxa"/>
            <w:tcBorders>
              <w:bottom w:val="single" w:sz="4" w:space="0" w:color="auto"/>
            </w:tcBorders>
          </w:tcPr>
          <w:p w14:paraId="3A2AFBA8" w14:textId="77777777" w:rsidR="00EA3038" w:rsidRPr="00582F42" w:rsidRDefault="00EA3038" w:rsidP="00DD72B7">
            <w:pPr>
              <w:tabs>
                <w:tab w:val="left" w:pos="1584"/>
                <w:tab w:val="left" w:pos="2016"/>
              </w:tabs>
              <w:rPr>
                <w:rFonts w:ascii="Arial" w:hAnsi="Arial" w:cs="Arial"/>
                <w:sz w:val="24"/>
                <w:szCs w:val="24"/>
              </w:rPr>
            </w:pPr>
          </w:p>
        </w:tc>
      </w:tr>
    </w:tbl>
    <w:p w14:paraId="3560CCEE" w14:textId="77777777" w:rsidR="00B738D1" w:rsidRDefault="00B738D1" w:rsidP="00B738D1">
      <w:pPr>
        <w:rPr>
          <w:rFonts w:ascii="Arial" w:hAnsi="Arial" w:cs="Arial"/>
        </w:rPr>
      </w:pPr>
    </w:p>
    <w:p w14:paraId="2B555B42" w14:textId="37F7527A" w:rsidR="00EA3038" w:rsidRPr="00CD6500" w:rsidRDefault="00EA3038" w:rsidP="00EA3038">
      <w:pPr>
        <w:rPr>
          <w:rFonts w:ascii="Arial" w:hAnsi="Arial" w:cs="Arial"/>
          <w:b/>
          <w:sz w:val="24"/>
          <w:szCs w:val="24"/>
        </w:rPr>
      </w:pPr>
      <w:r w:rsidRPr="00CD6500">
        <w:rPr>
          <w:rFonts w:ascii="Arial" w:hAnsi="Arial" w:cs="Arial"/>
          <w:b/>
          <w:sz w:val="24"/>
          <w:szCs w:val="24"/>
        </w:rPr>
        <w:t xml:space="preserve">Health and safety information for materials used </w:t>
      </w:r>
    </w:p>
    <w:p w14:paraId="049AAEC6" w14:textId="77777777" w:rsidR="00EA3038" w:rsidRPr="00CD6500" w:rsidRDefault="00EA3038" w:rsidP="00EA3038">
      <w:pPr>
        <w:rPr>
          <w:rFonts w:ascii="Arial" w:hAnsi="Arial" w:cs="Arial"/>
          <w:b/>
          <w:sz w:val="24"/>
          <w:szCs w:val="24"/>
        </w:rPr>
      </w:pPr>
    </w:p>
    <w:p w14:paraId="3D2F9EF6" w14:textId="77777777" w:rsidR="00EA3038" w:rsidRPr="00CD6500" w:rsidRDefault="00EA3038" w:rsidP="00EA3038">
      <w:pPr>
        <w:jc w:val="center"/>
        <w:rPr>
          <w:rFonts w:ascii="Arial" w:hAnsi="Arial" w:cs="Arial"/>
          <w:bCs/>
          <w:sz w:val="24"/>
          <w:szCs w:val="24"/>
          <w:u w:val="single"/>
        </w:rPr>
      </w:pPr>
      <w:r w:rsidRPr="00CD6500">
        <w:rPr>
          <w:rFonts w:ascii="Arial" w:hAnsi="Arial" w:cs="Arial"/>
          <w:bCs/>
          <w:sz w:val="24"/>
          <w:szCs w:val="24"/>
          <w:highlight w:val="green"/>
          <w:u w:val="single"/>
        </w:rPr>
        <w:t>Always read and understand the safety data sheet (SDS) for a chemical before use or storage.</w:t>
      </w:r>
    </w:p>
    <w:p w14:paraId="42EF5B84" w14:textId="77777777" w:rsidR="00B876CB" w:rsidRDefault="00B876CB" w:rsidP="00B876CB">
      <w:pPr>
        <w:pStyle w:val="SOP"/>
        <w:rPr>
          <w:rFonts w:ascii="Arial" w:hAnsi="Arial" w:cs="Arial"/>
          <w:b/>
          <w:sz w:val="22"/>
          <w:szCs w:val="22"/>
        </w:rPr>
      </w:pPr>
    </w:p>
    <w:p w14:paraId="7659D54E" w14:textId="690290AD" w:rsidR="00B876CB" w:rsidRPr="00B876CB" w:rsidRDefault="00B876CB" w:rsidP="00BB78E9">
      <w:pPr>
        <w:pStyle w:val="SOP"/>
        <w:numPr>
          <w:ilvl w:val="0"/>
          <w:numId w:val="35"/>
        </w:numPr>
        <w:tabs>
          <w:tab w:val="clear" w:pos="720"/>
        </w:tabs>
        <w:rPr>
          <w:rFonts w:ascii="Arial" w:hAnsi="Arial" w:cs="Arial"/>
          <w:sz w:val="22"/>
          <w:szCs w:val="22"/>
        </w:rPr>
      </w:pPr>
      <w:r w:rsidRPr="00B876CB">
        <w:rPr>
          <w:rFonts w:ascii="Arial" w:hAnsi="Arial" w:cs="Arial"/>
          <w:sz w:val="22"/>
          <w:szCs w:val="22"/>
        </w:rPr>
        <w:t>Use extreme caution when heating volatile materials, as the top surface and heating element can reach th</w:t>
      </w:r>
      <w:r w:rsidR="00EA3038">
        <w:rPr>
          <w:rFonts w:ascii="Arial" w:hAnsi="Arial" w:cs="Arial"/>
          <w:sz w:val="22"/>
          <w:szCs w:val="22"/>
        </w:rPr>
        <w:t xml:space="preserve">e </w:t>
      </w:r>
      <w:r w:rsidRPr="00B876CB">
        <w:rPr>
          <w:rFonts w:ascii="Arial" w:hAnsi="Arial" w:cs="Arial"/>
          <w:sz w:val="22"/>
          <w:szCs w:val="22"/>
        </w:rPr>
        <w:t>flash point of many chemicals, creating a fire danger.  The hot plates are not explosion</w:t>
      </w:r>
      <w:r w:rsidR="00BB78E9">
        <w:rPr>
          <w:rFonts w:ascii="Arial" w:hAnsi="Arial" w:cs="Arial"/>
          <w:sz w:val="22"/>
          <w:szCs w:val="22"/>
        </w:rPr>
        <w:t>-</w:t>
      </w:r>
      <w:r w:rsidRPr="00B876CB">
        <w:rPr>
          <w:rFonts w:ascii="Arial" w:hAnsi="Arial" w:cs="Arial"/>
          <w:sz w:val="22"/>
          <w:szCs w:val="22"/>
        </w:rPr>
        <w:t>proof or spark</w:t>
      </w:r>
      <w:r w:rsidR="00BB78E9">
        <w:rPr>
          <w:rFonts w:ascii="Arial" w:hAnsi="Arial" w:cs="Arial"/>
          <w:sz w:val="22"/>
          <w:szCs w:val="22"/>
        </w:rPr>
        <w:t>-</w:t>
      </w:r>
      <w:r w:rsidRPr="00B876CB">
        <w:rPr>
          <w:rFonts w:ascii="Arial" w:hAnsi="Arial" w:cs="Arial"/>
          <w:sz w:val="22"/>
          <w:szCs w:val="22"/>
        </w:rPr>
        <w:t>proof, and vapors can be ignited.</w:t>
      </w:r>
    </w:p>
    <w:p w14:paraId="44620B24" w14:textId="7BA50038" w:rsidR="00B876CB" w:rsidRDefault="00BB78E9" w:rsidP="00BB78E9">
      <w:pPr>
        <w:pStyle w:val="SOP"/>
        <w:numPr>
          <w:ilvl w:val="0"/>
          <w:numId w:val="34"/>
        </w:numPr>
        <w:rPr>
          <w:rFonts w:ascii="Arial" w:hAnsi="Arial" w:cs="Arial"/>
          <w:sz w:val="22"/>
          <w:szCs w:val="22"/>
        </w:rPr>
      </w:pPr>
      <w:r>
        <w:rPr>
          <w:rFonts w:ascii="Arial" w:hAnsi="Arial" w:cs="Arial"/>
          <w:sz w:val="22"/>
          <w:szCs w:val="22"/>
        </w:rPr>
        <w:t xml:space="preserve">Be cognizant of hot plate temperature, and ensure that the temperature probe or thermometer is always properly contacted with or immersed in the material being heated. </w:t>
      </w:r>
    </w:p>
    <w:p w14:paraId="6D68DC1A" w14:textId="77777777" w:rsidR="00BB78E9" w:rsidRPr="00B876CB" w:rsidRDefault="00BB78E9" w:rsidP="00BB78E9">
      <w:pPr>
        <w:pStyle w:val="SOP"/>
        <w:numPr>
          <w:ilvl w:val="0"/>
          <w:numId w:val="34"/>
        </w:numPr>
        <w:rPr>
          <w:rFonts w:ascii="Arial" w:hAnsi="Arial" w:cs="Arial"/>
          <w:sz w:val="22"/>
          <w:szCs w:val="22"/>
        </w:rPr>
      </w:pPr>
      <w:r w:rsidRPr="00B876CB">
        <w:rPr>
          <w:rFonts w:ascii="Arial" w:hAnsi="Arial" w:cs="Arial"/>
          <w:sz w:val="22"/>
          <w:szCs w:val="22"/>
        </w:rPr>
        <w:t>Do not allow empty containers to be heated on a hot plate.  This c</w:t>
      </w:r>
      <w:r>
        <w:rPr>
          <w:rFonts w:ascii="Arial" w:hAnsi="Arial" w:cs="Arial"/>
          <w:sz w:val="22"/>
          <w:szCs w:val="22"/>
        </w:rPr>
        <w:t xml:space="preserve">an damage the hot plate and the </w:t>
      </w:r>
      <w:r w:rsidRPr="00B876CB">
        <w:rPr>
          <w:rFonts w:ascii="Arial" w:hAnsi="Arial" w:cs="Arial"/>
          <w:sz w:val="22"/>
          <w:szCs w:val="22"/>
        </w:rPr>
        <w:t>vessel</w:t>
      </w:r>
      <w:r>
        <w:rPr>
          <w:rFonts w:ascii="Arial" w:hAnsi="Arial" w:cs="Arial"/>
          <w:sz w:val="22"/>
          <w:szCs w:val="22"/>
        </w:rPr>
        <w:t xml:space="preserve"> </w:t>
      </w:r>
      <w:r w:rsidRPr="00B876CB">
        <w:rPr>
          <w:rFonts w:ascii="Arial" w:hAnsi="Arial" w:cs="Arial"/>
          <w:sz w:val="22"/>
          <w:szCs w:val="22"/>
        </w:rPr>
        <w:t>being heated.</w:t>
      </w:r>
    </w:p>
    <w:p w14:paraId="72D195B3" w14:textId="4CC218A5" w:rsidR="00BB78E9" w:rsidRDefault="00BB78E9" w:rsidP="00BB78E9">
      <w:pPr>
        <w:pStyle w:val="SOP"/>
        <w:numPr>
          <w:ilvl w:val="0"/>
          <w:numId w:val="34"/>
        </w:numPr>
        <w:rPr>
          <w:rFonts w:ascii="Arial" w:hAnsi="Arial" w:cs="Arial"/>
          <w:sz w:val="22"/>
          <w:szCs w:val="22"/>
        </w:rPr>
      </w:pPr>
      <w:r>
        <w:rPr>
          <w:rFonts w:ascii="Arial" w:hAnsi="Arial" w:cs="Arial"/>
          <w:sz w:val="22"/>
          <w:szCs w:val="22"/>
        </w:rPr>
        <w:t>Do not modify the hot plate electronics or wiring.</w:t>
      </w:r>
    </w:p>
    <w:p w14:paraId="05413801" w14:textId="51D67C2C" w:rsidR="00BB78E9" w:rsidRDefault="00BB78E9" w:rsidP="00BB78E9">
      <w:pPr>
        <w:pStyle w:val="SOP"/>
        <w:numPr>
          <w:ilvl w:val="0"/>
          <w:numId w:val="34"/>
        </w:numPr>
        <w:rPr>
          <w:rFonts w:ascii="Arial" w:hAnsi="Arial" w:cs="Arial"/>
          <w:sz w:val="22"/>
          <w:szCs w:val="22"/>
        </w:rPr>
      </w:pPr>
      <w:r>
        <w:rPr>
          <w:rFonts w:ascii="Arial" w:hAnsi="Arial" w:cs="Arial"/>
          <w:sz w:val="22"/>
          <w:szCs w:val="22"/>
        </w:rPr>
        <w:t>Ensure the maximum weight capacity is not exceeded.</w:t>
      </w:r>
    </w:p>
    <w:p w14:paraId="450D50A6" w14:textId="13EA7F70" w:rsidR="00BB78E9" w:rsidRDefault="00BB78E9" w:rsidP="00BB78E9">
      <w:pPr>
        <w:pStyle w:val="SOP"/>
        <w:numPr>
          <w:ilvl w:val="0"/>
          <w:numId w:val="34"/>
        </w:numPr>
        <w:rPr>
          <w:rFonts w:ascii="Arial" w:hAnsi="Arial" w:cs="Arial"/>
          <w:sz w:val="22"/>
          <w:szCs w:val="22"/>
        </w:rPr>
      </w:pPr>
      <w:r>
        <w:rPr>
          <w:rFonts w:ascii="Arial" w:hAnsi="Arial" w:cs="Arial"/>
          <w:sz w:val="22"/>
          <w:szCs w:val="22"/>
        </w:rPr>
        <w:t>Unplug the unit when not in use.</w:t>
      </w:r>
    </w:p>
    <w:p w14:paraId="57B32FB5" w14:textId="3D011A12" w:rsidR="00BB78E9" w:rsidRPr="00B876CB" w:rsidRDefault="00BB78E9" w:rsidP="00BB78E9">
      <w:pPr>
        <w:pStyle w:val="SOP"/>
        <w:numPr>
          <w:ilvl w:val="0"/>
          <w:numId w:val="34"/>
        </w:numPr>
        <w:rPr>
          <w:rFonts w:ascii="Arial" w:hAnsi="Arial" w:cs="Arial"/>
          <w:sz w:val="22"/>
          <w:szCs w:val="22"/>
        </w:rPr>
      </w:pPr>
      <w:r>
        <w:rPr>
          <w:rFonts w:ascii="Arial" w:hAnsi="Arial" w:cs="Arial"/>
          <w:sz w:val="22"/>
          <w:szCs w:val="22"/>
        </w:rPr>
        <w:t xml:space="preserve">Do not leave unattended. </w:t>
      </w:r>
    </w:p>
    <w:p w14:paraId="005249C3" w14:textId="77777777" w:rsidR="00B738D1" w:rsidRDefault="00B738D1" w:rsidP="00EA3038">
      <w:pPr>
        <w:rPr>
          <w:rFonts w:ascii="Arial" w:hAnsi="Arial" w:cs="Arial"/>
        </w:rPr>
      </w:pPr>
    </w:p>
    <w:p w14:paraId="64CA857E" w14:textId="34151B94" w:rsidR="00B876CB" w:rsidRPr="00B876CB" w:rsidRDefault="00BB78E9" w:rsidP="00EA3038">
      <w:pPr>
        <w:pStyle w:val="SOP"/>
        <w:ind w:left="0"/>
        <w:rPr>
          <w:rFonts w:ascii="Arial" w:hAnsi="Arial" w:cs="Arial"/>
          <w:sz w:val="22"/>
          <w:szCs w:val="22"/>
        </w:rPr>
      </w:pPr>
      <w:r>
        <w:rPr>
          <w:rFonts w:ascii="Arial" w:hAnsi="Arial" w:cs="Arial"/>
          <w:b/>
          <w:sz w:val="22"/>
          <w:szCs w:val="22"/>
        </w:rPr>
        <w:tab/>
      </w:r>
      <w:r w:rsidR="00B876CB" w:rsidRPr="00B876CB">
        <w:rPr>
          <w:rFonts w:ascii="Arial" w:hAnsi="Arial" w:cs="Arial"/>
          <w:b/>
          <w:sz w:val="22"/>
          <w:szCs w:val="22"/>
        </w:rPr>
        <w:t>MAINTENANCE:</w:t>
      </w:r>
      <w:r w:rsidR="00B876CB" w:rsidRPr="00B876CB">
        <w:rPr>
          <w:rFonts w:ascii="Arial" w:hAnsi="Arial" w:cs="Arial"/>
          <w:sz w:val="22"/>
          <w:szCs w:val="22"/>
        </w:rPr>
        <w:t xml:space="preserve"> </w:t>
      </w:r>
      <w:r w:rsidR="00B876CB" w:rsidRPr="00B876CB">
        <w:rPr>
          <w:rFonts w:ascii="Arial" w:hAnsi="Arial" w:cs="Arial"/>
          <w:sz w:val="22"/>
          <w:szCs w:val="22"/>
        </w:rPr>
        <w:tab/>
      </w:r>
    </w:p>
    <w:p w14:paraId="48701BE6" w14:textId="099C8471" w:rsidR="00B876CB" w:rsidRPr="00B876CB" w:rsidRDefault="00B876CB" w:rsidP="00BB78E9">
      <w:pPr>
        <w:pStyle w:val="SOP"/>
        <w:tabs>
          <w:tab w:val="clear" w:pos="720"/>
          <w:tab w:val="clear" w:pos="1440"/>
          <w:tab w:val="clear" w:pos="2160"/>
          <w:tab w:val="clear" w:pos="6120"/>
        </w:tabs>
        <w:ind w:left="0" w:firstLine="0"/>
        <w:rPr>
          <w:rFonts w:ascii="Arial" w:hAnsi="Arial" w:cs="Arial"/>
          <w:sz w:val="22"/>
          <w:szCs w:val="22"/>
        </w:rPr>
      </w:pPr>
      <w:r w:rsidRPr="00B876CB">
        <w:rPr>
          <w:rFonts w:ascii="Arial" w:hAnsi="Arial" w:cs="Arial"/>
          <w:sz w:val="22"/>
          <w:szCs w:val="22"/>
        </w:rPr>
        <w:t xml:space="preserve">Keep top surface clean.  Use a non-abrasive cleaner.  Alkali spills, hydrofluoric acid spills or phosphoric acid spills may damage top and lead to thermal failure.  Unplug unit and </w:t>
      </w:r>
      <w:r w:rsidR="00BB78E9">
        <w:rPr>
          <w:rFonts w:ascii="Arial" w:hAnsi="Arial" w:cs="Arial"/>
          <w:sz w:val="22"/>
          <w:szCs w:val="22"/>
        </w:rPr>
        <w:t>clean</w:t>
      </w:r>
      <w:r w:rsidRPr="00B876CB">
        <w:rPr>
          <w:rFonts w:ascii="Arial" w:hAnsi="Arial" w:cs="Arial"/>
          <w:sz w:val="22"/>
          <w:szCs w:val="22"/>
        </w:rPr>
        <w:t xml:space="preserve"> spills promptly.  Do not immerse unit for cleaning.  If the top is cracked or heavily contaminated by a chemical spill, replace the unit.</w:t>
      </w:r>
    </w:p>
    <w:p w14:paraId="0FEB1A54" w14:textId="77777777" w:rsidR="00A07DB6" w:rsidRDefault="00A07DB6" w:rsidP="00A07DB6">
      <w:pPr>
        <w:autoSpaceDE w:val="0"/>
        <w:autoSpaceDN w:val="0"/>
        <w:adjustRightInd w:val="0"/>
        <w:rPr>
          <w:rFonts w:ascii="Times New Roman" w:hAnsi="Times New Roman"/>
          <w:sz w:val="23"/>
          <w:szCs w:val="23"/>
        </w:rPr>
      </w:pPr>
    </w:p>
    <w:p w14:paraId="495DBED7" w14:textId="77777777" w:rsidR="001328CA" w:rsidRDefault="001328CA" w:rsidP="001328CA">
      <w:pPr>
        <w:rPr>
          <w:rFonts w:ascii="Arial" w:hAnsi="Arial" w:cs="Arial"/>
        </w:rPr>
      </w:pPr>
    </w:p>
    <w:p w14:paraId="2C6F0C08" w14:textId="77777777"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14:paraId="3B2D6526" w14:textId="77777777"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14:paraId="66BA8B1E" w14:textId="77777777" w:rsidTr="009D6B5F">
        <w:trPr>
          <w:trHeight w:val="288"/>
        </w:trPr>
        <w:tc>
          <w:tcPr>
            <w:tcW w:w="378" w:type="dxa"/>
            <w:vAlign w:val="bottom"/>
          </w:tcPr>
          <w:p w14:paraId="578E3F44"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071DF317" w14:textId="77777777" w:rsidR="00FB708D" w:rsidRPr="00D76152" w:rsidRDefault="00FB708D" w:rsidP="009D6B5F">
            <w:pPr>
              <w:pStyle w:val="BodyTextIndent"/>
              <w:ind w:left="0"/>
              <w:rPr>
                <w:b/>
                <w:sz w:val="20"/>
              </w:rPr>
            </w:pPr>
            <w:r w:rsidRPr="00D76152">
              <w:rPr>
                <w:b/>
                <w:sz w:val="20"/>
              </w:rPr>
              <w:t>Latex gloves</w:t>
            </w:r>
          </w:p>
        </w:tc>
        <w:tc>
          <w:tcPr>
            <w:tcW w:w="360" w:type="dxa"/>
            <w:vAlign w:val="bottom"/>
          </w:tcPr>
          <w:p w14:paraId="2303759A" w14:textId="08631D3D" w:rsidR="00FB708D" w:rsidRPr="003539B7" w:rsidRDefault="00BB78E9" w:rsidP="009D6B5F">
            <w:pPr>
              <w:pStyle w:val="BodyTextIndent"/>
              <w:ind w:left="0"/>
              <w:jc w:val="right"/>
              <w:rPr>
                <w:b/>
              </w:rPr>
            </w:pPr>
            <w:r>
              <w:rPr>
                <w:b/>
              </w:rPr>
              <w:fldChar w:fldCharType="begin">
                <w:ffData>
                  <w:name w:val="Check3"/>
                  <w:enabled/>
                  <w:calcOnExit w:val="0"/>
                  <w:checkBox>
                    <w:sizeAuto/>
                    <w:default w:val="1"/>
                  </w:checkBox>
                </w:ffData>
              </w:fldChar>
            </w:r>
            <w:bookmarkStart w:id="0" w:name="Check3"/>
            <w:r>
              <w:rPr>
                <w:b/>
              </w:rPr>
              <w:instrText xml:space="preserve"> FORMCHECKBOX </w:instrText>
            </w:r>
            <w:r>
              <w:rPr>
                <w:b/>
              </w:rPr>
            </w:r>
            <w:r>
              <w:rPr>
                <w:b/>
              </w:rPr>
              <w:fldChar w:fldCharType="end"/>
            </w:r>
            <w:bookmarkEnd w:id="0"/>
          </w:p>
        </w:tc>
        <w:tc>
          <w:tcPr>
            <w:tcW w:w="2564" w:type="dxa"/>
            <w:vAlign w:val="bottom"/>
          </w:tcPr>
          <w:p w14:paraId="56C349EB" w14:textId="77777777" w:rsidR="00FB708D" w:rsidRPr="00D76152" w:rsidRDefault="00FB708D" w:rsidP="009D6B5F">
            <w:pPr>
              <w:pStyle w:val="BodyTextIndent"/>
              <w:ind w:left="0"/>
              <w:rPr>
                <w:b/>
                <w:sz w:val="20"/>
              </w:rPr>
            </w:pPr>
            <w:r w:rsidRPr="00D76152">
              <w:rPr>
                <w:b/>
                <w:sz w:val="20"/>
              </w:rPr>
              <w:t>Insulated gloves</w:t>
            </w:r>
          </w:p>
        </w:tc>
        <w:tc>
          <w:tcPr>
            <w:tcW w:w="406" w:type="dxa"/>
            <w:vAlign w:val="bottom"/>
          </w:tcPr>
          <w:p w14:paraId="1CF7A652"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63B46B7B" w14:textId="77777777" w:rsidR="00FB708D" w:rsidRPr="00D76152" w:rsidRDefault="00FB708D" w:rsidP="009D6B5F">
            <w:pPr>
              <w:pStyle w:val="BodyTextIndent"/>
              <w:ind w:left="0"/>
              <w:rPr>
                <w:b/>
                <w:sz w:val="20"/>
              </w:rPr>
            </w:pPr>
            <w:r w:rsidRPr="00D76152">
              <w:rPr>
                <w:b/>
                <w:sz w:val="20"/>
              </w:rPr>
              <w:t>Face Shield</w:t>
            </w:r>
          </w:p>
        </w:tc>
        <w:tc>
          <w:tcPr>
            <w:tcW w:w="375" w:type="dxa"/>
            <w:vAlign w:val="bottom"/>
          </w:tcPr>
          <w:p w14:paraId="1B8C49C4"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6FF6B63F" w14:textId="77777777" w:rsidR="00FB708D" w:rsidRPr="00D76152" w:rsidRDefault="00FB708D" w:rsidP="009D6B5F">
            <w:pPr>
              <w:pStyle w:val="BodyTextIndent"/>
              <w:ind w:left="0"/>
              <w:rPr>
                <w:b/>
                <w:sz w:val="20"/>
              </w:rPr>
            </w:pPr>
            <w:r w:rsidRPr="00D76152">
              <w:rPr>
                <w:b/>
                <w:sz w:val="20"/>
              </w:rPr>
              <w:t>Respirator</w:t>
            </w:r>
          </w:p>
        </w:tc>
      </w:tr>
      <w:tr w:rsidR="00FB708D" w:rsidRPr="003539B7" w14:paraId="76A1514D" w14:textId="77777777" w:rsidTr="009D6B5F">
        <w:tc>
          <w:tcPr>
            <w:tcW w:w="378" w:type="dxa"/>
            <w:vAlign w:val="bottom"/>
          </w:tcPr>
          <w:p w14:paraId="1D77DE09" w14:textId="77777777" w:rsidR="00FB708D" w:rsidRPr="003539B7" w:rsidRDefault="00B876CB"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1A8DB479" w14:textId="77777777" w:rsidR="00FB708D" w:rsidRPr="00D76152" w:rsidRDefault="00FB708D" w:rsidP="009D6B5F">
            <w:pPr>
              <w:pStyle w:val="BodyTextIndent"/>
              <w:ind w:left="0"/>
              <w:rPr>
                <w:b/>
                <w:sz w:val="20"/>
              </w:rPr>
            </w:pPr>
            <w:r w:rsidRPr="00D76152">
              <w:rPr>
                <w:b/>
                <w:sz w:val="20"/>
              </w:rPr>
              <w:t>Nitrile gloves</w:t>
            </w:r>
          </w:p>
        </w:tc>
        <w:tc>
          <w:tcPr>
            <w:tcW w:w="360" w:type="dxa"/>
            <w:vAlign w:val="bottom"/>
          </w:tcPr>
          <w:p w14:paraId="49513815" w14:textId="77777777" w:rsidR="00FB708D" w:rsidRPr="003539B7" w:rsidRDefault="00B876CB"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4BE16B53" w14:textId="77777777" w:rsidR="00FB708D" w:rsidRPr="00D76152" w:rsidRDefault="00FB708D" w:rsidP="009D6B5F">
            <w:pPr>
              <w:pStyle w:val="BodyTextIndent"/>
              <w:ind w:left="0"/>
              <w:rPr>
                <w:b/>
                <w:sz w:val="20"/>
              </w:rPr>
            </w:pPr>
            <w:r w:rsidRPr="00D76152">
              <w:rPr>
                <w:b/>
                <w:sz w:val="20"/>
              </w:rPr>
              <w:t>Safety glasses</w:t>
            </w:r>
          </w:p>
        </w:tc>
        <w:tc>
          <w:tcPr>
            <w:tcW w:w="406" w:type="dxa"/>
            <w:vAlign w:val="bottom"/>
          </w:tcPr>
          <w:p w14:paraId="21DF25FF" w14:textId="77777777" w:rsidR="00FB708D" w:rsidRPr="003539B7" w:rsidRDefault="00B876CB"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08C16F1F" w14:textId="77777777" w:rsidR="00FB708D" w:rsidRPr="00D76152" w:rsidRDefault="00FB708D" w:rsidP="009D6B5F">
            <w:pPr>
              <w:pStyle w:val="BodyTextIndent"/>
              <w:ind w:left="0"/>
              <w:rPr>
                <w:b/>
                <w:sz w:val="20"/>
              </w:rPr>
            </w:pPr>
            <w:r w:rsidRPr="00D76152">
              <w:rPr>
                <w:b/>
                <w:sz w:val="20"/>
              </w:rPr>
              <w:t>Lab Coat</w:t>
            </w:r>
          </w:p>
        </w:tc>
        <w:tc>
          <w:tcPr>
            <w:tcW w:w="375" w:type="dxa"/>
            <w:vAlign w:val="bottom"/>
          </w:tcPr>
          <w:p w14:paraId="7FD0B6AC" w14:textId="77777777"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04FCF074" w14:textId="77777777" w:rsidR="00FB708D" w:rsidRPr="00D76152" w:rsidRDefault="00FB708D" w:rsidP="009D6B5F">
            <w:pPr>
              <w:pStyle w:val="BodyTextIndent"/>
              <w:ind w:left="0"/>
              <w:rPr>
                <w:b/>
                <w:sz w:val="20"/>
              </w:rPr>
            </w:pPr>
            <w:r w:rsidRPr="00D76152">
              <w:rPr>
                <w:b/>
                <w:sz w:val="20"/>
              </w:rPr>
              <w:t>Fume hood</w:t>
            </w:r>
          </w:p>
        </w:tc>
      </w:tr>
      <w:tr w:rsidR="00FB708D" w14:paraId="3530CE13" w14:textId="77777777" w:rsidTr="009D6B5F">
        <w:tc>
          <w:tcPr>
            <w:tcW w:w="378" w:type="dxa"/>
            <w:vAlign w:val="bottom"/>
          </w:tcPr>
          <w:p w14:paraId="25B8FBE6" w14:textId="77777777"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44A46306" w14:textId="77777777" w:rsidR="00FB708D" w:rsidRPr="00D76152" w:rsidRDefault="00FB708D" w:rsidP="009D6B5F">
            <w:pPr>
              <w:pStyle w:val="BodyTextIndent"/>
              <w:ind w:left="0"/>
              <w:rPr>
                <w:b/>
                <w:sz w:val="20"/>
              </w:rPr>
            </w:pPr>
            <w:r w:rsidRPr="00D76152">
              <w:rPr>
                <w:b/>
                <w:sz w:val="20"/>
              </w:rPr>
              <w:t>Neoprene gloves</w:t>
            </w:r>
          </w:p>
        </w:tc>
        <w:tc>
          <w:tcPr>
            <w:tcW w:w="360" w:type="dxa"/>
            <w:vAlign w:val="bottom"/>
          </w:tcPr>
          <w:p w14:paraId="7177A70E"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650C80A" w14:textId="77777777" w:rsidR="00FB708D" w:rsidRPr="00D76152" w:rsidRDefault="00FB708D" w:rsidP="009D6B5F">
            <w:pPr>
              <w:pStyle w:val="BodyTextIndent"/>
              <w:ind w:left="0"/>
              <w:rPr>
                <w:b/>
                <w:sz w:val="20"/>
              </w:rPr>
            </w:pPr>
            <w:r w:rsidRPr="00D76152">
              <w:rPr>
                <w:b/>
                <w:sz w:val="20"/>
              </w:rPr>
              <w:t>Vented goggles</w:t>
            </w:r>
          </w:p>
        </w:tc>
        <w:tc>
          <w:tcPr>
            <w:tcW w:w="406" w:type="dxa"/>
            <w:vAlign w:val="bottom"/>
          </w:tcPr>
          <w:p w14:paraId="3416D62A"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6B22DB60" w14:textId="77777777" w:rsidR="00FB708D" w:rsidRPr="00D76152" w:rsidRDefault="00FB708D" w:rsidP="009D6B5F">
            <w:pPr>
              <w:pStyle w:val="BodyTextIndent"/>
              <w:ind w:left="0"/>
              <w:rPr>
                <w:b/>
                <w:sz w:val="20"/>
              </w:rPr>
            </w:pPr>
            <w:r w:rsidRPr="00D76152">
              <w:rPr>
                <w:b/>
                <w:sz w:val="20"/>
              </w:rPr>
              <w:t>Apron</w:t>
            </w:r>
          </w:p>
        </w:tc>
        <w:tc>
          <w:tcPr>
            <w:tcW w:w="375" w:type="dxa"/>
            <w:vAlign w:val="bottom"/>
          </w:tcPr>
          <w:p w14:paraId="3346F513"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4434B5D7" w14:textId="77777777" w:rsidR="00FB708D" w:rsidRPr="00D76152" w:rsidRDefault="00FB708D" w:rsidP="009D6B5F">
            <w:pPr>
              <w:pStyle w:val="BodyTextIndent"/>
              <w:ind w:left="0"/>
              <w:rPr>
                <w:b/>
                <w:sz w:val="20"/>
              </w:rPr>
            </w:pPr>
            <w:r w:rsidRPr="00D76152">
              <w:rPr>
                <w:b/>
                <w:sz w:val="20"/>
              </w:rPr>
              <w:t>Biosafety cabinet</w:t>
            </w:r>
          </w:p>
        </w:tc>
      </w:tr>
      <w:tr w:rsidR="004C7631" w:rsidRPr="00D76152" w14:paraId="314C1A17" w14:textId="77777777" w:rsidTr="00F56758">
        <w:trPr>
          <w:trHeight w:val="270"/>
        </w:trPr>
        <w:tc>
          <w:tcPr>
            <w:tcW w:w="378" w:type="dxa"/>
            <w:vAlign w:val="bottom"/>
          </w:tcPr>
          <w:p w14:paraId="2C5E87FE"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4193F3FD" w14:textId="77777777" w:rsidR="004C7631" w:rsidRPr="00D76152" w:rsidRDefault="004C7631" w:rsidP="00F56758">
            <w:pPr>
              <w:pStyle w:val="BodyTextIndent"/>
              <w:ind w:left="0"/>
              <w:rPr>
                <w:b/>
                <w:sz w:val="20"/>
              </w:rPr>
            </w:pPr>
            <w:r w:rsidRPr="00D76152">
              <w:rPr>
                <w:b/>
                <w:sz w:val="20"/>
              </w:rPr>
              <w:t>Vinyl gloves</w:t>
            </w:r>
          </w:p>
        </w:tc>
        <w:tc>
          <w:tcPr>
            <w:tcW w:w="360" w:type="dxa"/>
            <w:vAlign w:val="bottom"/>
          </w:tcPr>
          <w:p w14:paraId="64040D25" w14:textId="61F18D8C" w:rsidR="004C7631" w:rsidRDefault="00BB78E9" w:rsidP="00F56758">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Pr>
                <w:b/>
              </w:rPr>
            </w:r>
            <w:r>
              <w:rPr>
                <w:b/>
              </w:rPr>
              <w:fldChar w:fldCharType="end"/>
            </w:r>
          </w:p>
        </w:tc>
        <w:tc>
          <w:tcPr>
            <w:tcW w:w="2564" w:type="dxa"/>
            <w:vAlign w:val="bottom"/>
          </w:tcPr>
          <w:p w14:paraId="0A793549" w14:textId="77777777" w:rsidR="004C7631" w:rsidRPr="00D76152" w:rsidRDefault="004C7631" w:rsidP="00F56758">
            <w:pPr>
              <w:pStyle w:val="BodyTextIndent"/>
              <w:ind w:left="0"/>
              <w:rPr>
                <w:b/>
                <w:sz w:val="20"/>
              </w:rPr>
            </w:pPr>
            <w:r w:rsidRPr="00D76152">
              <w:rPr>
                <w:b/>
                <w:sz w:val="20"/>
              </w:rPr>
              <w:t>Splash goggles</w:t>
            </w:r>
          </w:p>
        </w:tc>
        <w:tc>
          <w:tcPr>
            <w:tcW w:w="406" w:type="dxa"/>
            <w:vAlign w:val="bottom"/>
          </w:tcPr>
          <w:p w14:paraId="66FDFA1F"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387177D7" w14:textId="77777777" w:rsidR="004C7631" w:rsidRPr="00D76152" w:rsidRDefault="004C7631" w:rsidP="00F56758">
            <w:pPr>
              <w:pStyle w:val="BodyTextIndent"/>
              <w:ind w:left="0"/>
              <w:rPr>
                <w:b/>
                <w:sz w:val="20"/>
              </w:rPr>
            </w:pPr>
            <w:r w:rsidRPr="00D76152">
              <w:rPr>
                <w:b/>
                <w:sz w:val="20"/>
              </w:rPr>
              <w:t>Dust mask</w:t>
            </w:r>
          </w:p>
        </w:tc>
        <w:tc>
          <w:tcPr>
            <w:tcW w:w="375" w:type="dxa"/>
            <w:vAlign w:val="bottom"/>
          </w:tcPr>
          <w:p w14:paraId="740F4141"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084745C4" w14:textId="77777777" w:rsidR="004C7631" w:rsidRPr="00D76152" w:rsidRDefault="004C7631" w:rsidP="00F56758">
            <w:pPr>
              <w:pStyle w:val="BodyTextIndent"/>
              <w:ind w:left="0"/>
              <w:rPr>
                <w:b/>
                <w:sz w:val="20"/>
              </w:rPr>
            </w:pPr>
            <w:r w:rsidRPr="00D76152">
              <w:rPr>
                <w:b/>
                <w:sz w:val="20"/>
              </w:rPr>
              <w:t>Glove box</w:t>
            </w:r>
          </w:p>
        </w:tc>
      </w:tr>
      <w:tr w:rsidR="004C7631" w14:paraId="262F5111" w14:textId="77777777" w:rsidTr="00045300">
        <w:trPr>
          <w:trHeight w:val="270"/>
        </w:trPr>
        <w:tc>
          <w:tcPr>
            <w:tcW w:w="378" w:type="dxa"/>
            <w:vAlign w:val="bottom"/>
          </w:tcPr>
          <w:p w14:paraId="4F91AC70" w14:textId="77777777" w:rsidR="004C7631" w:rsidRDefault="00B876CB"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2291147D" w14:textId="77777777"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14:paraId="32CBC40C" w14:textId="77777777"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4E2CC285" w14:textId="77777777" w:rsidR="004C7631" w:rsidRPr="00D76152" w:rsidRDefault="004C7631" w:rsidP="004C7631">
            <w:pPr>
              <w:pStyle w:val="BodyTextIndent"/>
              <w:ind w:left="0"/>
              <w:rPr>
                <w:b/>
                <w:sz w:val="20"/>
              </w:rPr>
            </w:pPr>
            <w:r>
              <w:rPr>
                <w:b/>
                <w:sz w:val="20"/>
              </w:rPr>
              <w:t>Flame Resistant Lab coat</w:t>
            </w:r>
          </w:p>
        </w:tc>
      </w:tr>
    </w:tbl>
    <w:p w14:paraId="0045D079" w14:textId="77777777" w:rsidR="00B738D1" w:rsidRDefault="0059667A" w:rsidP="00C4406C">
      <w:pPr>
        <w:rPr>
          <w:b/>
          <w:sz w:val="20"/>
        </w:rPr>
      </w:pPr>
      <w:r>
        <w:rPr>
          <w:b/>
          <w:sz w:val="20"/>
        </w:rPr>
        <w:tab/>
      </w:r>
    </w:p>
    <w:p w14:paraId="115B5686" w14:textId="77777777" w:rsidR="00B738D1" w:rsidRPr="001364EC" w:rsidRDefault="00B738D1" w:rsidP="00B738D1">
      <w:pPr>
        <w:pStyle w:val="BodyTextIndent"/>
        <w:rPr>
          <w:b/>
        </w:rPr>
      </w:pPr>
      <w:r w:rsidRPr="001364EC">
        <w:rPr>
          <w:b/>
          <w:i/>
          <w:u w:val="single"/>
        </w:rPr>
        <w:t>Other Control Measures:</w:t>
      </w:r>
      <w:r>
        <w:rPr>
          <w:b/>
        </w:rPr>
        <w:t xml:space="preserve"> </w:t>
      </w:r>
    </w:p>
    <w:p w14:paraId="78131EBB" w14:textId="77777777" w:rsidR="00D66D89" w:rsidRPr="00A07DB6" w:rsidRDefault="00D66D89" w:rsidP="00A07DB6">
      <w:pPr>
        <w:rPr>
          <w:rFonts w:ascii="Arial" w:hAnsi="Arial" w:cs="Arial"/>
          <w:b/>
        </w:rPr>
      </w:pPr>
    </w:p>
    <w:p w14:paraId="108EE228" w14:textId="77777777" w:rsidR="00B738D1" w:rsidRDefault="00C4406C" w:rsidP="00B738D1">
      <w:pPr>
        <w:rPr>
          <w:rFonts w:ascii="Arial" w:hAnsi="Arial" w:cs="Arial"/>
        </w:rPr>
      </w:pPr>
      <w:r>
        <w:rPr>
          <w:rFonts w:ascii="Arial" w:hAnsi="Arial" w:cs="Arial"/>
          <w:b/>
        </w:rPr>
        <w:t>First Aid</w:t>
      </w:r>
      <w:r w:rsidR="00B738D1">
        <w:rPr>
          <w:rFonts w:ascii="Arial" w:hAnsi="Arial" w:cs="Arial"/>
          <w:b/>
        </w:rPr>
        <w:t xml:space="preserve"> Procedures:</w:t>
      </w:r>
    </w:p>
    <w:p w14:paraId="5486C5B6" w14:textId="77777777" w:rsidR="00B876CB" w:rsidRDefault="00B876CB" w:rsidP="00B738D1">
      <w:pPr>
        <w:rPr>
          <w:rFonts w:ascii="Arial" w:hAnsi="Arial" w:cs="Arial"/>
        </w:rPr>
      </w:pPr>
    </w:p>
    <w:p w14:paraId="515BC543" w14:textId="77777777" w:rsidR="00753E6A" w:rsidRDefault="00B876CB" w:rsidP="00B738D1">
      <w:pPr>
        <w:rPr>
          <w:rFonts w:ascii="Arial" w:hAnsi="Arial" w:cs="Arial"/>
        </w:rPr>
      </w:pPr>
      <w:r w:rsidRPr="00B876CB">
        <w:rPr>
          <w:rFonts w:ascii="Arial" w:hAnsi="Arial" w:cs="Arial"/>
        </w:rPr>
        <w:t>Minor burns are typically small, red, have swelling, and can blister.  Cool burns with cold water and continue until the pain lessens.  After cooling, cover with a dry, sterile bandage or clean dressing.  Consult a physician as needed.  Report all injuries to a supervisor.</w:t>
      </w:r>
    </w:p>
    <w:p w14:paraId="48AB75A1" w14:textId="77777777" w:rsidR="00A07DB6" w:rsidRDefault="00A07DB6" w:rsidP="00A07DB6">
      <w:pPr>
        <w:autoSpaceDE w:val="0"/>
        <w:autoSpaceDN w:val="0"/>
        <w:adjustRightInd w:val="0"/>
        <w:rPr>
          <w:rFonts w:ascii="Arial" w:hAnsi="Arial" w:cs="Arial"/>
          <w:color w:val="000000" w:themeColor="text1"/>
          <w:szCs w:val="22"/>
        </w:rPr>
      </w:pPr>
    </w:p>
    <w:p w14:paraId="74CC769B" w14:textId="77777777" w:rsidR="00561F9E" w:rsidRDefault="00561F9E" w:rsidP="00561F9E">
      <w:pPr>
        <w:rPr>
          <w:rStyle w:val="Strong"/>
          <w:rFonts w:ascii="Arial" w:hAnsi="Arial" w:cs="Arial"/>
          <w:b w:val="0"/>
          <w:color w:val="000000" w:themeColor="text1"/>
          <w:szCs w:val="22"/>
          <w:shd w:val="clear" w:color="auto" w:fill="FFFFFF"/>
        </w:rPr>
      </w:pPr>
      <w:r w:rsidRPr="009C0B66">
        <w:rPr>
          <w:rStyle w:val="Strong"/>
          <w:rFonts w:ascii="Arial" w:hAnsi="Arial" w:cs="Arial"/>
          <w:b w:val="0"/>
          <w:color w:val="000000" w:themeColor="text1"/>
          <w:szCs w:val="22"/>
          <w:shd w:val="clear" w:color="auto" w:fill="FFFFFF"/>
        </w:rPr>
        <w:t>All accidents and injuries occurring at work or in the course of employment must be reported to the employee's supervisor as soon as possible (even if no medical attention is re</w:t>
      </w:r>
      <w:r>
        <w:rPr>
          <w:rStyle w:val="Strong"/>
          <w:rFonts w:ascii="Arial" w:hAnsi="Arial" w:cs="Arial"/>
          <w:b w:val="0"/>
          <w:color w:val="000000" w:themeColor="text1"/>
          <w:szCs w:val="22"/>
          <w:shd w:val="clear" w:color="auto" w:fill="FFFFFF"/>
        </w:rPr>
        <w:t>quired).</w:t>
      </w:r>
    </w:p>
    <w:p w14:paraId="62EEFF55" w14:textId="77777777" w:rsidR="00561F9E" w:rsidRDefault="00000000" w:rsidP="00561F9E">
      <w:pPr>
        <w:rPr>
          <w:rFonts w:ascii="Arial" w:hAnsi="Arial" w:cs="Arial"/>
          <w:b/>
          <w:bCs/>
        </w:rPr>
      </w:pPr>
      <w:hyperlink r:id="rId7" w:history="1">
        <w:r w:rsidR="00561F9E">
          <w:rPr>
            <w:rStyle w:val="Hyperlink"/>
          </w:rPr>
          <w:t>http://www.ehs.iastate.edu/occupational/accidents-injuries</w:t>
        </w:r>
      </w:hyperlink>
    </w:p>
    <w:p w14:paraId="05C656CB" w14:textId="77777777" w:rsidR="00753E6A" w:rsidRDefault="00753E6A" w:rsidP="00B738D1">
      <w:pPr>
        <w:rPr>
          <w:rFonts w:ascii="Arial" w:hAnsi="Arial" w:cs="Arial"/>
          <w:b/>
          <w:bCs/>
        </w:rPr>
      </w:pPr>
    </w:p>
    <w:p w14:paraId="24FC6757" w14:textId="7777777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1" w:name="Check7"/>
      <w:r w:rsidR="00D66D8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Pr>
          <w:rFonts w:ascii="Arial" w:hAnsi="Arial" w:cs="Arial"/>
        </w:rPr>
        <w:fldChar w:fldCharType="end"/>
      </w:r>
      <w:bookmarkEnd w:id="1"/>
      <w:r>
        <w:rPr>
          <w:rFonts w:ascii="Arial" w:hAnsi="Arial" w:cs="Arial"/>
        </w:rPr>
        <w:t xml:space="preserve">  </w:t>
      </w:r>
    </w:p>
    <w:p w14:paraId="021533ED"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0275AADF" w14:textId="77777777" w:rsidR="00A07DB6" w:rsidRPr="009D7092" w:rsidRDefault="00A07DB6" w:rsidP="00B738D1">
      <w:pPr>
        <w:rPr>
          <w:rFonts w:ascii="Arial" w:hAnsi="Arial" w:cs="Arial"/>
          <w:sz w:val="20"/>
        </w:rPr>
      </w:pPr>
    </w:p>
    <w:p w14:paraId="7728E116"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7FDEC703" w14:textId="77777777" w:rsidTr="00375727">
        <w:tc>
          <w:tcPr>
            <w:tcW w:w="1728" w:type="dxa"/>
          </w:tcPr>
          <w:p w14:paraId="7650030B"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7691B182" w14:textId="77777777" w:rsidR="00B738D1" w:rsidRDefault="00B738D1" w:rsidP="00375727">
            <w:pPr>
              <w:tabs>
                <w:tab w:val="left" w:pos="1584"/>
                <w:tab w:val="left" w:pos="2016"/>
              </w:tabs>
              <w:rPr>
                <w:rFonts w:ascii="Arial" w:hAnsi="Arial" w:cs="Arial"/>
              </w:rPr>
            </w:pPr>
          </w:p>
        </w:tc>
        <w:tc>
          <w:tcPr>
            <w:tcW w:w="360" w:type="dxa"/>
          </w:tcPr>
          <w:p w14:paraId="4E53B373" w14:textId="77777777" w:rsidR="00B738D1" w:rsidRDefault="00B738D1" w:rsidP="00375727">
            <w:pPr>
              <w:tabs>
                <w:tab w:val="left" w:pos="1584"/>
                <w:tab w:val="left" w:pos="2016"/>
              </w:tabs>
              <w:rPr>
                <w:rFonts w:ascii="Arial" w:hAnsi="Arial" w:cs="Arial"/>
              </w:rPr>
            </w:pPr>
          </w:p>
        </w:tc>
        <w:tc>
          <w:tcPr>
            <w:tcW w:w="810" w:type="dxa"/>
          </w:tcPr>
          <w:p w14:paraId="7C1819EA"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43A72FBA" w14:textId="77777777" w:rsidR="00B738D1" w:rsidRDefault="00B738D1" w:rsidP="00375727">
            <w:pPr>
              <w:tabs>
                <w:tab w:val="left" w:pos="1584"/>
                <w:tab w:val="left" w:pos="2016"/>
              </w:tabs>
              <w:rPr>
                <w:rFonts w:ascii="Arial" w:hAnsi="Arial" w:cs="Arial"/>
              </w:rPr>
            </w:pPr>
          </w:p>
        </w:tc>
      </w:tr>
      <w:tr w:rsidR="00B738D1" w14:paraId="7CA2F21D" w14:textId="77777777" w:rsidTr="00375727">
        <w:tc>
          <w:tcPr>
            <w:tcW w:w="1728" w:type="dxa"/>
          </w:tcPr>
          <w:p w14:paraId="2085B321"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4435C856" w14:textId="77777777" w:rsidR="00B738D1" w:rsidRDefault="00B738D1" w:rsidP="00375727">
            <w:pPr>
              <w:tabs>
                <w:tab w:val="left" w:pos="1584"/>
                <w:tab w:val="left" w:pos="2016"/>
              </w:tabs>
              <w:rPr>
                <w:rFonts w:ascii="Arial" w:hAnsi="Arial" w:cs="Arial"/>
              </w:rPr>
            </w:pPr>
          </w:p>
        </w:tc>
        <w:tc>
          <w:tcPr>
            <w:tcW w:w="360" w:type="dxa"/>
          </w:tcPr>
          <w:p w14:paraId="5E5372CB" w14:textId="77777777" w:rsidR="00B738D1" w:rsidRDefault="00B738D1" w:rsidP="00375727">
            <w:pPr>
              <w:tabs>
                <w:tab w:val="left" w:pos="1584"/>
                <w:tab w:val="left" w:pos="2016"/>
              </w:tabs>
              <w:rPr>
                <w:rFonts w:ascii="Arial" w:hAnsi="Arial" w:cs="Arial"/>
              </w:rPr>
            </w:pPr>
          </w:p>
        </w:tc>
        <w:tc>
          <w:tcPr>
            <w:tcW w:w="810" w:type="dxa"/>
          </w:tcPr>
          <w:p w14:paraId="4267B0A2"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1EF01D5B" w14:textId="77777777" w:rsidR="00B738D1" w:rsidRDefault="00B738D1" w:rsidP="00375727">
            <w:pPr>
              <w:tabs>
                <w:tab w:val="left" w:pos="1584"/>
                <w:tab w:val="left" w:pos="2016"/>
              </w:tabs>
              <w:rPr>
                <w:rFonts w:ascii="Arial" w:hAnsi="Arial" w:cs="Arial"/>
              </w:rPr>
            </w:pPr>
          </w:p>
        </w:tc>
      </w:tr>
      <w:tr w:rsidR="00B738D1" w14:paraId="44E301AB" w14:textId="77777777" w:rsidTr="00375727">
        <w:tc>
          <w:tcPr>
            <w:tcW w:w="1728" w:type="dxa"/>
          </w:tcPr>
          <w:p w14:paraId="122F3C5F"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392BC97A" w14:textId="77777777" w:rsidR="00B738D1" w:rsidRDefault="00B738D1" w:rsidP="00375727">
            <w:pPr>
              <w:tabs>
                <w:tab w:val="left" w:pos="1584"/>
                <w:tab w:val="left" w:pos="2016"/>
              </w:tabs>
              <w:rPr>
                <w:rFonts w:ascii="Arial" w:hAnsi="Arial" w:cs="Arial"/>
              </w:rPr>
            </w:pPr>
          </w:p>
        </w:tc>
        <w:tc>
          <w:tcPr>
            <w:tcW w:w="360" w:type="dxa"/>
          </w:tcPr>
          <w:p w14:paraId="5FDD134D" w14:textId="77777777" w:rsidR="00B738D1" w:rsidRDefault="00B738D1" w:rsidP="00375727">
            <w:pPr>
              <w:tabs>
                <w:tab w:val="left" w:pos="1584"/>
                <w:tab w:val="left" w:pos="2016"/>
              </w:tabs>
              <w:rPr>
                <w:rFonts w:ascii="Arial" w:hAnsi="Arial" w:cs="Arial"/>
              </w:rPr>
            </w:pPr>
          </w:p>
        </w:tc>
        <w:tc>
          <w:tcPr>
            <w:tcW w:w="810" w:type="dxa"/>
          </w:tcPr>
          <w:p w14:paraId="3F3A63D7"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3E14F40A" w14:textId="77777777" w:rsidR="00B738D1" w:rsidRDefault="00B738D1" w:rsidP="00375727">
            <w:pPr>
              <w:tabs>
                <w:tab w:val="left" w:pos="1584"/>
                <w:tab w:val="left" w:pos="2016"/>
              </w:tabs>
              <w:rPr>
                <w:rFonts w:ascii="Arial" w:hAnsi="Arial" w:cs="Arial"/>
              </w:rPr>
            </w:pPr>
          </w:p>
        </w:tc>
      </w:tr>
    </w:tbl>
    <w:p w14:paraId="53C3D563" w14:textId="77777777" w:rsidR="00B738D1" w:rsidRDefault="00B738D1" w:rsidP="00B738D1">
      <w:pPr>
        <w:tabs>
          <w:tab w:val="left" w:pos="2880"/>
        </w:tabs>
        <w:rPr>
          <w:rFonts w:ascii="Arial" w:hAnsi="Arial" w:cs="Arial"/>
        </w:rPr>
      </w:pPr>
      <w:r>
        <w:rPr>
          <w:rFonts w:ascii="Arial" w:hAnsi="Arial" w:cs="Arial"/>
        </w:rPr>
        <w:tab/>
        <w:t>(PI or Lab Supervisor)</w:t>
      </w:r>
    </w:p>
    <w:p w14:paraId="1B07B815" w14:textId="77777777" w:rsidR="00BB78E9" w:rsidRDefault="00BB78E9" w:rsidP="00BB78E9">
      <w:pPr>
        <w:jc w:val="center"/>
        <w:rPr>
          <w:rFonts w:ascii="Arial" w:hAnsi="Arial" w:cs="Arial"/>
        </w:rPr>
      </w:pPr>
    </w:p>
    <w:p w14:paraId="2010B6D9" w14:textId="77777777" w:rsidR="00BB78E9" w:rsidRDefault="00BB78E9" w:rsidP="00BB78E9">
      <w:pPr>
        <w:jc w:val="center"/>
        <w:rPr>
          <w:rFonts w:ascii="Arial" w:hAnsi="Arial" w:cs="Arial"/>
        </w:rPr>
      </w:pPr>
    </w:p>
    <w:p w14:paraId="540F4251" w14:textId="39F5A6E7" w:rsidR="004A55E8" w:rsidRPr="00BB78E9" w:rsidRDefault="004A55E8" w:rsidP="00BB78E9">
      <w:pPr>
        <w:jc w:val="center"/>
        <w:rPr>
          <w:rFonts w:ascii="Arial" w:hAnsi="Arial" w:cs="Arial"/>
          <w:b/>
          <w:sz w:val="28"/>
          <w:szCs w:val="28"/>
        </w:rPr>
      </w:pPr>
      <w:r w:rsidRPr="00BB78E9">
        <w:rPr>
          <w:rFonts w:ascii="Arial" w:hAnsi="Arial" w:cs="Arial"/>
          <w:b/>
          <w:sz w:val="28"/>
          <w:szCs w:val="28"/>
        </w:rPr>
        <w:t>HAZARD ASSESSMENT</w:t>
      </w:r>
    </w:p>
    <w:p w14:paraId="68700A25"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2D421CC9"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5C5721B6" w14:textId="77777777" w:rsidR="004A55E8" w:rsidRDefault="004A55E8" w:rsidP="004A55E8">
      <w:pPr>
        <w:ind w:left="-180"/>
        <w:jc w:val="center"/>
        <w:rPr>
          <w:rFonts w:ascii="Times New Roman" w:hAnsi="Times New Roman"/>
          <w:sz w:val="24"/>
          <w:szCs w:val="24"/>
        </w:rPr>
      </w:pPr>
    </w:p>
    <w:p w14:paraId="15B52307"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610D8A33"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5F7BAB61"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266A94D0"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61DBAA9B" w14:textId="77777777" w:rsidR="0030550F" w:rsidRDefault="0030550F" w:rsidP="0030550F">
      <w:pPr>
        <w:ind w:left="-180"/>
        <w:rPr>
          <w:rFonts w:ascii="Arial" w:hAnsi="Arial" w:cs="Arial"/>
        </w:rPr>
      </w:pPr>
    </w:p>
    <w:p w14:paraId="432CDB3E"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6A1FE3D2" w14:textId="77777777" w:rsidTr="00A07DB6">
        <w:trPr>
          <w:trHeight w:val="600"/>
        </w:trPr>
        <w:tc>
          <w:tcPr>
            <w:tcW w:w="4425" w:type="dxa"/>
            <w:hideMark/>
          </w:tcPr>
          <w:p w14:paraId="2AE3B8AF" w14:textId="77777777" w:rsidR="004A55E8" w:rsidRPr="00BB78E9" w:rsidRDefault="004A55E8" w:rsidP="009D6B5F">
            <w:pPr>
              <w:jc w:val="center"/>
              <w:rPr>
                <w:rFonts w:ascii="Arial" w:hAnsi="Arial" w:cs="Arial"/>
                <w:b/>
                <w:bCs/>
                <w:sz w:val="24"/>
                <w:szCs w:val="24"/>
              </w:rPr>
            </w:pPr>
            <w:r w:rsidRPr="00BB78E9">
              <w:rPr>
                <w:rFonts w:ascii="Arial" w:hAnsi="Arial" w:cs="Arial"/>
                <w:b/>
                <w:bCs/>
                <w:sz w:val="24"/>
                <w:szCs w:val="24"/>
              </w:rPr>
              <w:t>Hazard</w:t>
            </w:r>
          </w:p>
        </w:tc>
        <w:tc>
          <w:tcPr>
            <w:tcW w:w="2101" w:type="dxa"/>
            <w:hideMark/>
          </w:tcPr>
          <w:p w14:paraId="7D30DF45" w14:textId="77777777" w:rsidR="004A55E8" w:rsidRPr="00BB78E9" w:rsidRDefault="004A55E8" w:rsidP="009D6B5F">
            <w:pPr>
              <w:jc w:val="center"/>
              <w:rPr>
                <w:rFonts w:ascii="Arial" w:hAnsi="Arial" w:cs="Arial"/>
                <w:b/>
                <w:bCs/>
                <w:sz w:val="24"/>
                <w:szCs w:val="24"/>
              </w:rPr>
            </w:pPr>
            <w:r w:rsidRPr="00BB78E9">
              <w:rPr>
                <w:rFonts w:ascii="Arial" w:hAnsi="Arial" w:cs="Arial"/>
                <w:b/>
                <w:bCs/>
                <w:sz w:val="24"/>
                <w:szCs w:val="24"/>
              </w:rPr>
              <w:t>Engineering Control(s)</w:t>
            </w:r>
          </w:p>
        </w:tc>
        <w:tc>
          <w:tcPr>
            <w:tcW w:w="2101" w:type="dxa"/>
            <w:hideMark/>
          </w:tcPr>
          <w:p w14:paraId="56F26821" w14:textId="77777777" w:rsidR="004A55E8" w:rsidRPr="00BB78E9" w:rsidRDefault="004A55E8" w:rsidP="009D6B5F">
            <w:pPr>
              <w:jc w:val="center"/>
              <w:rPr>
                <w:rFonts w:ascii="Arial" w:hAnsi="Arial" w:cs="Arial"/>
                <w:b/>
                <w:bCs/>
                <w:sz w:val="24"/>
                <w:szCs w:val="24"/>
              </w:rPr>
            </w:pPr>
            <w:r w:rsidRPr="00BB78E9">
              <w:rPr>
                <w:rFonts w:ascii="Arial" w:hAnsi="Arial" w:cs="Arial"/>
                <w:b/>
                <w:bCs/>
                <w:sz w:val="24"/>
                <w:szCs w:val="24"/>
              </w:rPr>
              <w:t>Administrative Control(s)</w:t>
            </w:r>
          </w:p>
        </w:tc>
        <w:tc>
          <w:tcPr>
            <w:tcW w:w="2101" w:type="dxa"/>
            <w:hideMark/>
          </w:tcPr>
          <w:p w14:paraId="2C91A2D1" w14:textId="77777777" w:rsidR="004A55E8" w:rsidRPr="00BB78E9" w:rsidRDefault="00200A61" w:rsidP="00200A61">
            <w:pPr>
              <w:jc w:val="center"/>
              <w:rPr>
                <w:rFonts w:ascii="Arial" w:hAnsi="Arial" w:cs="Arial"/>
                <w:b/>
                <w:bCs/>
                <w:sz w:val="24"/>
                <w:szCs w:val="24"/>
              </w:rPr>
            </w:pPr>
            <w:r w:rsidRPr="00BB78E9">
              <w:rPr>
                <w:rFonts w:ascii="Arial" w:hAnsi="Arial" w:cs="Arial"/>
                <w:b/>
                <w:bCs/>
                <w:sz w:val="24"/>
                <w:szCs w:val="24"/>
              </w:rPr>
              <w:t xml:space="preserve">Required </w:t>
            </w:r>
            <w:r w:rsidR="004A55E8" w:rsidRPr="00BB78E9">
              <w:rPr>
                <w:rFonts w:ascii="Arial" w:hAnsi="Arial" w:cs="Arial"/>
                <w:b/>
                <w:bCs/>
                <w:sz w:val="24"/>
                <w:szCs w:val="24"/>
              </w:rPr>
              <w:t xml:space="preserve">PPE </w:t>
            </w:r>
          </w:p>
        </w:tc>
      </w:tr>
      <w:tr w:rsidR="00A07DB6" w:rsidRPr="00C4406C" w14:paraId="3380D6D7" w14:textId="77777777" w:rsidTr="00D66D89">
        <w:trPr>
          <w:trHeight w:val="499"/>
        </w:trPr>
        <w:tc>
          <w:tcPr>
            <w:tcW w:w="4425" w:type="dxa"/>
            <w:noWrap/>
          </w:tcPr>
          <w:p w14:paraId="6473DC75" w14:textId="427B963A" w:rsidR="00A07DB6" w:rsidRPr="00BB78E9" w:rsidRDefault="00BB78E9" w:rsidP="00C944C0">
            <w:pPr>
              <w:rPr>
                <w:rFonts w:ascii="Arial" w:hAnsi="Arial" w:cs="Arial"/>
                <w:bCs/>
                <w:sz w:val="24"/>
                <w:szCs w:val="24"/>
              </w:rPr>
            </w:pPr>
            <w:r w:rsidRPr="00BB78E9">
              <w:rPr>
                <w:rFonts w:ascii="Arial" w:hAnsi="Arial" w:cs="Arial"/>
                <w:bCs/>
                <w:sz w:val="24"/>
                <w:szCs w:val="24"/>
              </w:rPr>
              <w:t>Burns</w:t>
            </w:r>
          </w:p>
        </w:tc>
        <w:tc>
          <w:tcPr>
            <w:tcW w:w="2101" w:type="dxa"/>
            <w:noWrap/>
          </w:tcPr>
          <w:p w14:paraId="4BDD674B" w14:textId="77777777" w:rsidR="00A07DB6" w:rsidRPr="00BB78E9" w:rsidRDefault="00A07DB6" w:rsidP="00C944C0">
            <w:pPr>
              <w:rPr>
                <w:rFonts w:ascii="Arial" w:hAnsi="Arial" w:cs="Arial"/>
                <w:bCs/>
                <w:sz w:val="24"/>
                <w:szCs w:val="24"/>
              </w:rPr>
            </w:pPr>
          </w:p>
        </w:tc>
        <w:tc>
          <w:tcPr>
            <w:tcW w:w="2101" w:type="dxa"/>
            <w:noWrap/>
          </w:tcPr>
          <w:p w14:paraId="07D08C94" w14:textId="77777777" w:rsidR="00A07DB6" w:rsidRPr="00BB78E9" w:rsidRDefault="00A07DB6" w:rsidP="00C944C0">
            <w:pPr>
              <w:rPr>
                <w:rFonts w:ascii="Arial" w:hAnsi="Arial" w:cs="Arial"/>
                <w:bCs/>
                <w:sz w:val="24"/>
                <w:szCs w:val="24"/>
              </w:rPr>
            </w:pPr>
          </w:p>
        </w:tc>
        <w:tc>
          <w:tcPr>
            <w:tcW w:w="2101" w:type="dxa"/>
          </w:tcPr>
          <w:p w14:paraId="66ADC58E" w14:textId="3C6AAA8A" w:rsidR="00A07DB6" w:rsidRPr="00BB78E9" w:rsidRDefault="00BB78E9" w:rsidP="00A07DB6">
            <w:pPr>
              <w:rPr>
                <w:rFonts w:ascii="Arial" w:hAnsi="Arial" w:cs="Arial"/>
                <w:bCs/>
                <w:sz w:val="24"/>
                <w:szCs w:val="24"/>
              </w:rPr>
            </w:pPr>
            <w:r w:rsidRPr="00BB78E9">
              <w:rPr>
                <w:rFonts w:ascii="Arial" w:hAnsi="Arial" w:cs="Arial"/>
                <w:bCs/>
                <w:sz w:val="24"/>
                <w:szCs w:val="24"/>
              </w:rPr>
              <w:t>Thermal gloves</w:t>
            </w:r>
          </w:p>
        </w:tc>
      </w:tr>
      <w:tr w:rsidR="004A55E8" w:rsidRPr="00C4406C" w14:paraId="62089E55" w14:textId="77777777" w:rsidTr="00A07DB6">
        <w:trPr>
          <w:trHeight w:val="499"/>
        </w:trPr>
        <w:tc>
          <w:tcPr>
            <w:tcW w:w="4425" w:type="dxa"/>
            <w:noWrap/>
            <w:hideMark/>
          </w:tcPr>
          <w:p w14:paraId="70BED26A" w14:textId="318C7A46" w:rsidR="00BB78E9"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rPr>
              <w:t>Chemical hazards</w:t>
            </w:r>
          </w:p>
        </w:tc>
        <w:tc>
          <w:tcPr>
            <w:tcW w:w="2101" w:type="dxa"/>
            <w:hideMark/>
          </w:tcPr>
          <w:p w14:paraId="639B2451" w14:textId="22F38588" w:rsidR="00BB78E9"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rPr>
              <w:t>Fume hood</w:t>
            </w:r>
          </w:p>
        </w:tc>
        <w:tc>
          <w:tcPr>
            <w:tcW w:w="2101" w:type="dxa"/>
            <w:noWrap/>
            <w:hideMark/>
          </w:tcPr>
          <w:p w14:paraId="51CD2259" w14:textId="7340CB6B" w:rsidR="004A55E8"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rPr>
              <w:t>Read SDS. Follow SOPs</w:t>
            </w:r>
          </w:p>
        </w:tc>
        <w:tc>
          <w:tcPr>
            <w:tcW w:w="2101" w:type="dxa"/>
            <w:noWrap/>
            <w:hideMark/>
          </w:tcPr>
          <w:p w14:paraId="45AB91E3" w14:textId="10B0E649" w:rsidR="004A55E8"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highlight w:val="yellow"/>
              </w:rPr>
              <w:t>CUSTOMIZE</w:t>
            </w:r>
            <w:r w:rsidR="00BB78E9" w:rsidRPr="00BB78E9">
              <w:rPr>
                <w:rFonts w:ascii="Arial" w:hAnsi="Arial" w:cs="Arial"/>
                <w:bCs/>
                <w:sz w:val="24"/>
                <w:szCs w:val="24"/>
              </w:rPr>
              <w:t xml:space="preserve"> </w:t>
            </w:r>
          </w:p>
        </w:tc>
      </w:tr>
      <w:tr w:rsidR="004A55E8" w:rsidRPr="00C4406C" w14:paraId="2655E037" w14:textId="77777777" w:rsidTr="00A07DB6">
        <w:trPr>
          <w:trHeight w:val="499"/>
        </w:trPr>
        <w:tc>
          <w:tcPr>
            <w:tcW w:w="4425" w:type="dxa"/>
            <w:noWrap/>
            <w:hideMark/>
          </w:tcPr>
          <w:p w14:paraId="7FAF2028" w14:textId="7276CE57" w:rsidR="004A55E8"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rPr>
              <w:t>Electric shock</w:t>
            </w:r>
          </w:p>
        </w:tc>
        <w:tc>
          <w:tcPr>
            <w:tcW w:w="2101" w:type="dxa"/>
            <w:noWrap/>
            <w:hideMark/>
          </w:tcPr>
          <w:p w14:paraId="7C719357" w14:textId="77777777" w:rsidR="004A55E8" w:rsidRPr="00BB78E9" w:rsidRDefault="004A55E8" w:rsidP="009D6B5F">
            <w:pPr>
              <w:rPr>
                <w:rFonts w:ascii="Arial" w:hAnsi="Arial" w:cs="Arial"/>
                <w:bCs/>
                <w:sz w:val="24"/>
                <w:szCs w:val="24"/>
              </w:rPr>
            </w:pPr>
            <w:r w:rsidRPr="00BB78E9">
              <w:rPr>
                <w:rFonts w:ascii="Arial" w:hAnsi="Arial" w:cs="Arial"/>
                <w:bCs/>
                <w:sz w:val="24"/>
                <w:szCs w:val="24"/>
              </w:rPr>
              <w:t> </w:t>
            </w:r>
          </w:p>
        </w:tc>
        <w:tc>
          <w:tcPr>
            <w:tcW w:w="2101" w:type="dxa"/>
            <w:noWrap/>
            <w:hideMark/>
          </w:tcPr>
          <w:p w14:paraId="2C2E77B4" w14:textId="4AEFC328" w:rsidR="004A55E8"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rPr>
              <w:t>Do not modify electronics. Do not attempt to repair cords yourself.</w:t>
            </w:r>
          </w:p>
        </w:tc>
        <w:tc>
          <w:tcPr>
            <w:tcW w:w="2101" w:type="dxa"/>
            <w:noWrap/>
            <w:hideMark/>
          </w:tcPr>
          <w:p w14:paraId="0DB2FB0D" w14:textId="77777777" w:rsidR="004A55E8" w:rsidRPr="00BB78E9" w:rsidRDefault="004A55E8" w:rsidP="009D6B5F">
            <w:pPr>
              <w:rPr>
                <w:rFonts w:ascii="Arial" w:hAnsi="Arial" w:cs="Arial"/>
                <w:bCs/>
                <w:sz w:val="24"/>
                <w:szCs w:val="24"/>
              </w:rPr>
            </w:pPr>
            <w:r w:rsidRPr="00BB78E9">
              <w:rPr>
                <w:rFonts w:ascii="Arial" w:hAnsi="Arial" w:cs="Arial"/>
                <w:bCs/>
                <w:sz w:val="24"/>
                <w:szCs w:val="24"/>
              </w:rPr>
              <w:t> </w:t>
            </w:r>
          </w:p>
        </w:tc>
      </w:tr>
      <w:tr w:rsidR="004A55E8" w:rsidRPr="00C4406C" w14:paraId="51C63477" w14:textId="77777777" w:rsidTr="00A07DB6">
        <w:trPr>
          <w:trHeight w:val="499"/>
        </w:trPr>
        <w:tc>
          <w:tcPr>
            <w:tcW w:w="4425" w:type="dxa"/>
            <w:noWrap/>
            <w:hideMark/>
          </w:tcPr>
          <w:p w14:paraId="47876430" w14:textId="088C0367" w:rsidR="004A55E8" w:rsidRPr="00BB78E9" w:rsidRDefault="004A55E8" w:rsidP="009D6B5F">
            <w:pPr>
              <w:rPr>
                <w:rFonts w:ascii="Arial" w:hAnsi="Arial" w:cs="Arial"/>
                <w:bCs/>
                <w:sz w:val="24"/>
                <w:szCs w:val="24"/>
              </w:rPr>
            </w:pPr>
            <w:r w:rsidRPr="00BB78E9">
              <w:rPr>
                <w:rFonts w:ascii="Arial" w:hAnsi="Arial" w:cs="Arial"/>
                <w:bCs/>
                <w:sz w:val="24"/>
                <w:szCs w:val="24"/>
              </w:rPr>
              <w:t> </w:t>
            </w:r>
            <w:r w:rsidR="00BB78E9" w:rsidRPr="00BB78E9">
              <w:rPr>
                <w:rFonts w:ascii="Arial" w:hAnsi="Arial" w:cs="Arial"/>
                <w:bCs/>
                <w:sz w:val="24"/>
                <w:szCs w:val="24"/>
                <w:highlight w:val="yellow"/>
              </w:rPr>
              <w:t>CUSTOMIZE TO YOUR PROCEDURE</w:t>
            </w:r>
          </w:p>
        </w:tc>
        <w:tc>
          <w:tcPr>
            <w:tcW w:w="2101" w:type="dxa"/>
            <w:noWrap/>
            <w:hideMark/>
          </w:tcPr>
          <w:p w14:paraId="301B66D8" w14:textId="77777777" w:rsidR="004A55E8" w:rsidRPr="00BB78E9" w:rsidRDefault="004A55E8" w:rsidP="009D6B5F">
            <w:pPr>
              <w:rPr>
                <w:rFonts w:ascii="Arial" w:hAnsi="Arial" w:cs="Arial"/>
                <w:bCs/>
                <w:sz w:val="24"/>
                <w:szCs w:val="24"/>
              </w:rPr>
            </w:pPr>
            <w:r w:rsidRPr="00BB78E9">
              <w:rPr>
                <w:rFonts w:ascii="Arial" w:hAnsi="Arial" w:cs="Arial"/>
                <w:bCs/>
                <w:sz w:val="24"/>
                <w:szCs w:val="24"/>
              </w:rPr>
              <w:t> </w:t>
            </w:r>
          </w:p>
        </w:tc>
        <w:tc>
          <w:tcPr>
            <w:tcW w:w="2101" w:type="dxa"/>
            <w:noWrap/>
            <w:hideMark/>
          </w:tcPr>
          <w:p w14:paraId="26454B68" w14:textId="77777777" w:rsidR="004A55E8" w:rsidRPr="00BB78E9" w:rsidRDefault="004A55E8" w:rsidP="009D6B5F">
            <w:pPr>
              <w:rPr>
                <w:rFonts w:ascii="Arial" w:hAnsi="Arial" w:cs="Arial"/>
                <w:bCs/>
                <w:sz w:val="24"/>
                <w:szCs w:val="24"/>
              </w:rPr>
            </w:pPr>
            <w:r w:rsidRPr="00BB78E9">
              <w:rPr>
                <w:rFonts w:ascii="Arial" w:hAnsi="Arial" w:cs="Arial"/>
                <w:bCs/>
                <w:sz w:val="24"/>
                <w:szCs w:val="24"/>
              </w:rPr>
              <w:t> </w:t>
            </w:r>
          </w:p>
        </w:tc>
        <w:tc>
          <w:tcPr>
            <w:tcW w:w="2101" w:type="dxa"/>
            <w:noWrap/>
            <w:hideMark/>
          </w:tcPr>
          <w:p w14:paraId="4B6A8D94" w14:textId="77777777" w:rsidR="004A55E8" w:rsidRPr="00BB78E9" w:rsidRDefault="004A55E8" w:rsidP="009D6B5F">
            <w:pPr>
              <w:rPr>
                <w:rFonts w:ascii="Arial" w:hAnsi="Arial" w:cs="Arial"/>
                <w:bCs/>
                <w:sz w:val="24"/>
                <w:szCs w:val="24"/>
              </w:rPr>
            </w:pPr>
            <w:r w:rsidRPr="00BB78E9">
              <w:rPr>
                <w:rFonts w:ascii="Arial" w:hAnsi="Arial" w:cs="Arial"/>
                <w:bCs/>
                <w:sz w:val="24"/>
                <w:szCs w:val="24"/>
              </w:rPr>
              <w:t> </w:t>
            </w:r>
          </w:p>
        </w:tc>
      </w:tr>
      <w:tr w:rsidR="004A55E8" w:rsidRPr="00C4406C" w14:paraId="1CFB41A9" w14:textId="77777777" w:rsidTr="00A07DB6">
        <w:trPr>
          <w:trHeight w:val="499"/>
        </w:trPr>
        <w:tc>
          <w:tcPr>
            <w:tcW w:w="4425" w:type="dxa"/>
            <w:noWrap/>
            <w:hideMark/>
          </w:tcPr>
          <w:p w14:paraId="3BD7A0EF" w14:textId="77777777" w:rsidR="004A55E8" w:rsidRPr="00BB78E9" w:rsidRDefault="004A55E8" w:rsidP="009D6B5F">
            <w:pPr>
              <w:rPr>
                <w:bCs/>
                <w:sz w:val="24"/>
                <w:szCs w:val="24"/>
              </w:rPr>
            </w:pPr>
            <w:r w:rsidRPr="00BB78E9">
              <w:rPr>
                <w:bCs/>
                <w:sz w:val="24"/>
                <w:szCs w:val="24"/>
              </w:rPr>
              <w:t> </w:t>
            </w:r>
          </w:p>
        </w:tc>
        <w:tc>
          <w:tcPr>
            <w:tcW w:w="2101" w:type="dxa"/>
            <w:noWrap/>
            <w:hideMark/>
          </w:tcPr>
          <w:p w14:paraId="5A45B349" w14:textId="77777777" w:rsidR="004A55E8" w:rsidRPr="00BB78E9" w:rsidRDefault="004A55E8" w:rsidP="009D6B5F">
            <w:pPr>
              <w:rPr>
                <w:bCs/>
                <w:sz w:val="24"/>
                <w:szCs w:val="24"/>
              </w:rPr>
            </w:pPr>
            <w:r w:rsidRPr="00BB78E9">
              <w:rPr>
                <w:bCs/>
                <w:sz w:val="24"/>
                <w:szCs w:val="24"/>
              </w:rPr>
              <w:t> </w:t>
            </w:r>
          </w:p>
        </w:tc>
        <w:tc>
          <w:tcPr>
            <w:tcW w:w="2101" w:type="dxa"/>
            <w:noWrap/>
            <w:hideMark/>
          </w:tcPr>
          <w:p w14:paraId="3EFBD5C8" w14:textId="77777777" w:rsidR="004A55E8" w:rsidRPr="00BB78E9" w:rsidRDefault="004A55E8" w:rsidP="009D6B5F">
            <w:pPr>
              <w:rPr>
                <w:bCs/>
                <w:sz w:val="24"/>
                <w:szCs w:val="24"/>
              </w:rPr>
            </w:pPr>
            <w:r w:rsidRPr="00BB78E9">
              <w:rPr>
                <w:bCs/>
                <w:sz w:val="24"/>
                <w:szCs w:val="24"/>
              </w:rPr>
              <w:t> </w:t>
            </w:r>
          </w:p>
        </w:tc>
        <w:tc>
          <w:tcPr>
            <w:tcW w:w="2101" w:type="dxa"/>
            <w:noWrap/>
            <w:hideMark/>
          </w:tcPr>
          <w:p w14:paraId="5E452076" w14:textId="77777777" w:rsidR="004A55E8" w:rsidRPr="00BB78E9" w:rsidRDefault="004A55E8" w:rsidP="009D6B5F">
            <w:pPr>
              <w:rPr>
                <w:bCs/>
                <w:sz w:val="24"/>
                <w:szCs w:val="24"/>
              </w:rPr>
            </w:pPr>
            <w:r w:rsidRPr="00BB78E9">
              <w:rPr>
                <w:bCs/>
                <w:sz w:val="24"/>
                <w:szCs w:val="24"/>
              </w:rPr>
              <w:t> </w:t>
            </w:r>
          </w:p>
        </w:tc>
      </w:tr>
      <w:tr w:rsidR="004A55E8" w:rsidRPr="00C4406C" w14:paraId="4D5D6C59" w14:textId="77777777" w:rsidTr="00A07DB6">
        <w:trPr>
          <w:trHeight w:val="499"/>
        </w:trPr>
        <w:tc>
          <w:tcPr>
            <w:tcW w:w="4425" w:type="dxa"/>
            <w:noWrap/>
            <w:hideMark/>
          </w:tcPr>
          <w:p w14:paraId="6E12AE5C" w14:textId="77777777" w:rsidR="004A55E8" w:rsidRPr="00C4406C" w:rsidRDefault="004A55E8" w:rsidP="009D6B5F">
            <w:pPr>
              <w:rPr>
                <w:b/>
                <w:sz w:val="20"/>
              </w:rPr>
            </w:pPr>
            <w:r w:rsidRPr="00C4406C">
              <w:rPr>
                <w:b/>
                <w:sz w:val="20"/>
              </w:rPr>
              <w:t> </w:t>
            </w:r>
          </w:p>
        </w:tc>
        <w:tc>
          <w:tcPr>
            <w:tcW w:w="2101" w:type="dxa"/>
            <w:noWrap/>
            <w:hideMark/>
          </w:tcPr>
          <w:p w14:paraId="5DB7E194" w14:textId="77777777" w:rsidR="004A55E8" w:rsidRPr="00C4406C" w:rsidRDefault="004A55E8" w:rsidP="009D6B5F">
            <w:pPr>
              <w:rPr>
                <w:b/>
                <w:sz w:val="20"/>
              </w:rPr>
            </w:pPr>
            <w:r w:rsidRPr="00C4406C">
              <w:rPr>
                <w:b/>
                <w:sz w:val="20"/>
              </w:rPr>
              <w:t> </w:t>
            </w:r>
          </w:p>
        </w:tc>
        <w:tc>
          <w:tcPr>
            <w:tcW w:w="2101" w:type="dxa"/>
            <w:noWrap/>
            <w:hideMark/>
          </w:tcPr>
          <w:p w14:paraId="7255C2CE" w14:textId="77777777" w:rsidR="004A55E8" w:rsidRPr="00C4406C" w:rsidRDefault="004A55E8" w:rsidP="009D6B5F">
            <w:pPr>
              <w:rPr>
                <w:b/>
                <w:sz w:val="20"/>
              </w:rPr>
            </w:pPr>
            <w:r w:rsidRPr="00C4406C">
              <w:rPr>
                <w:b/>
                <w:sz w:val="20"/>
              </w:rPr>
              <w:t> </w:t>
            </w:r>
          </w:p>
        </w:tc>
        <w:tc>
          <w:tcPr>
            <w:tcW w:w="2101" w:type="dxa"/>
            <w:noWrap/>
            <w:hideMark/>
          </w:tcPr>
          <w:p w14:paraId="5F1F4315" w14:textId="77777777" w:rsidR="004A55E8" w:rsidRPr="00C4406C" w:rsidRDefault="004A55E8" w:rsidP="009D6B5F">
            <w:pPr>
              <w:rPr>
                <w:b/>
                <w:sz w:val="20"/>
              </w:rPr>
            </w:pPr>
            <w:r w:rsidRPr="00C4406C">
              <w:rPr>
                <w:b/>
                <w:sz w:val="20"/>
              </w:rPr>
              <w:t> </w:t>
            </w:r>
          </w:p>
        </w:tc>
      </w:tr>
    </w:tbl>
    <w:p w14:paraId="14126581" w14:textId="77777777" w:rsidR="004A55E8" w:rsidRDefault="004A55E8" w:rsidP="004A55E8">
      <w:pPr>
        <w:ind w:left="-180"/>
        <w:rPr>
          <w:rFonts w:ascii="Times New Roman" w:hAnsi="Times New Roman"/>
          <w:sz w:val="24"/>
          <w:szCs w:val="24"/>
        </w:rPr>
      </w:pPr>
    </w:p>
    <w:p w14:paraId="6C812726" w14:textId="4C513350" w:rsidR="00753E6A" w:rsidRPr="00BB78E9" w:rsidRDefault="00753E6A" w:rsidP="00BB78E9">
      <w:pPr>
        <w:jc w:val="center"/>
        <w:rPr>
          <w:rFonts w:ascii="Arial" w:hAnsi="Arial" w:cs="Arial"/>
          <w:b/>
          <w:sz w:val="28"/>
          <w:szCs w:val="28"/>
        </w:rPr>
      </w:pPr>
      <w:r w:rsidRPr="00BB78E9">
        <w:rPr>
          <w:rFonts w:ascii="Arial" w:hAnsi="Arial" w:cs="Arial"/>
          <w:b/>
          <w:sz w:val="28"/>
          <w:szCs w:val="28"/>
        </w:rPr>
        <w:t>Training Record</w:t>
      </w:r>
    </w:p>
    <w:p w14:paraId="31C7D66A"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5A7972DA"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1686EDD6" w14:textId="77777777" w:rsidTr="00AC402D">
        <w:trPr>
          <w:trHeight w:val="274"/>
        </w:trPr>
        <w:tc>
          <w:tcPr>
            <w:tcW w:w="4431" w:type="dxa"/>
          </w:tcPr>
          <w:p w14:paraId="003806F1"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006EF4B1"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3BADD310"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58C3BB31" w14:textId="77777777" w:rsidTr="00AC402D">
        <w:trPr>
          <w:trHeight w:val="284"/>
        </w:trPr>
        <w:tc>
          <w:tcPr>
            <w:tcW w:w="4431" w:type="dxa"/>
          </w:tcPr>
          <w:p w14:paraId="515EDB72" w14:textId="77777777" w:rsidR="004167EC" w:rsidRDefault="004167EC" w:rsidP="00753E6A">
            <w:pPr>
              <w:pStyle w:val="ListParagraph"/>
              <w:ind w:left="0"/>
              <w:jc w:val="center"/>
              <w:rPr>
                <w:rFonts w:ascii="Arial" w:hAnsi="Arial" w:cs="Arial"/>
                <w:szCs w:val="22"/>
              </w:rPr>
            </w:pPr>
          </w:p>
        </w:tc>
        <w:tc>
          <w:tcPr>
            <w:tcW w:w="4233" w:type="dxa"/>
          </w:tcPr>
          <w:p w14:paraId="3F1580CD" w14:textId="77777777" w:rsidR="004167EC" w:rsidRDefault="004167EC" w:rsidP="00753E6A">
            <w:pPr>
              <w:pStyle w:val="ListParagraph"/>
              <w:ind w:left="0"/>
              <w:jc w:val="center"/>
              <w:rPr>
                <w:rFonts w:ascii="Arial" w:hAnsi="Arial" w:cs="Arial"/>
                <w:szCs w:val="22"/>
              </w:rPr>
            </w:pPr>
          </w:p>
        </w:tc>
        <w:tc>
          <w:tcPr>
            <w:tcW w:w="2017" w:type="dxa"/>
          </w:tcPr>
          <w:p w14:paraId="36FB10E4" w14:textId="77777777" w:rsidR="004167EC" w:rsidRDefault="004167EC" w:rsidP="00753E6A">
            <w:pPr>
              <w:pStyle w:val="ListParagraph"/>
              <w:ind w:left="0"/>
              <w:jc w:val="center"/>
              <w:rPr>
                <w:rFonts w:ascii="Arial" w:hAnsi="Arial" w:cs="Arial"/>
                <w:szCs w:val="22"/>
              </w:rPr>
            </w:pPr>
          </w:p>
        </w:tc>
      </w:tr>
      <w:tr w:rsidR="004167EC" w14:paraId="0807B1D9" w14:textId="77777777" w:rsidTr="00AC402D">
        <w:trPr>
          <w:trHeight w:val="284"/>
        </w:trPr>
        <w:tc>
          <w:tcPr>
            <w:tcW w:w="4431" w:type="dxa"/>
          </w:tcPr>
          <w:p w14:paraId="67F121C3" w14:textId="77777777" w:rsidR="004167EC" w:rsidRDefault="004167EC" w:rsidP="00753E6A">
            <w:pPr>
              <w:pStyle w:val="ListParagraph"/>
              <w:ind w:left="0"/>
              <w:jc w:val="center"/>
              <w:rPr>
                <w:rFonts w:ascii="Arial" w:hAnsi="Arial" w:cs="Arial"/>
                <w:szCs w:val="22"/>
              </w:rPr>
            </w:pPr>
          </w:p>
        </w:tc>
        <w:tc>
          <w:tcPr>
            <w:tcW w:w="4233" w:type="dxa"/>
          </w:tcPr>
          <w:p w14:paraId="28A92350" w14:textId="77777777" w:rsidR="004167EC" w:rsidRDefault="004167EC" w:rsidP="00753E6A">
            <w:pPr>
              <w:pStyle w:val="ListParagraph"/>
              <w:ind w:left="0"/>
              <w:jc w:val="center"/>
              <w:rPr>
                <w:rFonts w:ascii="Arial" w:hAnsi="Arial" w:cs="Arial"/>
                <w:szCs w:val="22"/>
              </w:rPr>
            </w:pPr>
          </w:p>
        </w:tc>
        <w:tc>
          <w:tcPr>
            <w:tcW w:w="2017" w:type="dxa"/>
          </w:tcPr>
          <w:p w14:paraId="7BBC75FF" w14:textId="77777777" w:rsidR="004167EC" w:rsidRDefault="004167EC" w:rsidP="00753E6A">
            <w:pPr>
              <w:pStyle w:val="ListParagraph"/>
              <w:ind w:left="0"/>
              <w:jc w:val="center"/>
              <w:rPr>
                <w:rFonts w:ascii="Arial" w:hAnsi="Arial" w:cs="Arial"/>
                <w:szCs w:val="22"/>
              </w:rPr>
            </w:pPr>
          </w:p>
        </w:tc>
      </w:tr>
      <w:tr w:rsidR="004167EC" w14:paraId="4901E8E8" w14:textId="77777777" w:rsidTr="00AC402D">
        <w:trPr>
          <w:trHeight w:val="284"/>
        </w:trPr>
        <w:tc>
          <w:tcPr>
            <w:tcW w:w="4431" w:type="dxa"/>
          </w:tcPr>
          <w:p w14:paraId="2A3E8F33" w14:textId="77777777" w:rsidR="004167EC" w:rsidRDefault="004167EC" w:rsidP="00753E6A">
            <w:pPr>
              <w:pStyle w:val="ListParagraph"/>
              <w:ind w:left="0"/>
              <w:jc w:val="center"/>
              <w:rPr>
                <w:rFonts w:ascii="Arial" w:hAnsi="Arial" w:cs="Arial"/>
                <w:szCs w:val="22"/>
              </w:rPr>
            </w:pPr>
          </w:p>
        </w:tc>
        <w:tc>
          <w:tcPr>
            <w:tcW w:w="4233" w:type="dxa"/>
          </w:tcPr>
          <w:p w14:paraId="3D08684D" w14:textId="77777777" w:rsidR="004167EC" w:rsidRDefault="004167EC" w:rsidP="00753E6A">
            <w:pPr>
              <w:pStyle w:val="ListParagraph"/>
              <w:ind w:left="0"/>
              <w:jc w:val="center"/>
              <w:rPr>
                <w:rFonts w:ascii="Arial" w:hAnsi="Arial" w:cs="Arial"/>
                <w:szCs w:val="22"/>
              </w:rPr>
            </w:pPr>
          </w:p>
        </w:tc>
        <w:tc>
          <w:tcPr>
            <w:tcW w:w="2017" w:type="dxa"/>
          </w:tcPr>
          <w:p w14:paraId="06962479" w14:textId="77777777" w:rsidR="004167EC" w:rsidRDefault="004167EC" w:rsidP="00753E6A">
            <w:pPr>
              <w:pStyle w:val="ListParagraph"/>
              <w:ind w:left="0"/>
              <w:jc w:val="center"/>
              <w:rPr>
                <w:rFonts w:ascii="Arial" w:hAnsi="Arial" w:cs="Arial"/>
                <w:szCs w:val="22"/>
              </w:rPr>
            </w:pPr>
          </w:p>
        </w:tc>
      </w:tr>
      <w:tr w:rsidR="004167EC" w14:paraId="1EC9A7BD" w14:textId="77777777" w:rsidTr="00AC402D">
        <w:trPr>
          <w:trHeight w:val="274"/>
        </w:trPr>
        <w:tc>
          <w:tcPr>
            <w:tcW w:w="4431" w:type="dxa"/>
          </w:tcPr>
          <w:p w14:paraId="6950F9E6" w14:textId="77777777" w:rsidR="004167EC" w:rsidRDefault="004167EC" w:rsidP="00753E6A">
            <w:pPr>
              <w:pStyle w:val="ListParagraph"/>
              <w:ind w:left="0"/>
              <w:jc w:val="center"/>
              <w:rPr>
                <w:rFonts w:ascii="Arial" w:hAnsi="Arial" w:cs="Arial"/>
                <w:szCs w:val="22"/>
              </w:rPr>
            </w:pPr>
          </w:p>
        </w:tc>
        <w:tc>
          <w:tcPr>
            <w:tcW w:w="4233" w:type="dxa"/>
          </w:tcPr>
          <w:p w14:paraId="628FE2CA" w14:textId="77777777" w:rsidR="004167EC" w:rsidRDefault="004167EC" w:rsidP="00753E6A">
            <w:pPr>
              <w:pStyle w:val="ListParagraph"/>
              <w:ind w:left="0"/>
              <w:jc w:val="center"/>
              <w:rPr>
                <w:rFonts w:ascii="Arial" w:hAnsi="Arial" w:cs="Arial"/>
                <w:szCs w:val="22"/>
              </w:rPr>
            </w:pPr>
          </w:p>
        </w:tc>
        <w:tc>
          <w:tcPr>
            <w:tcW w:w="2017" w:type="dxa"/>
          </w:tcPr>
          <w:p w14:paraId="44FC5159" w14:textId="77777777" w:rsidR="004167EC" w:rsidRDefault="004167EC" w:rsidP="00753E6A">
            <w:pPr>
              <w:pStyle w:val="ListParagraph"/>
              <w:ind w:left="0"/>
              <w:jc w:val="center"/>
              <w:rPr>
                <w:rFonts w:ascii="Arial" w:hAnsi="Arial" w:cs="Arial"/>
                <w:szCs w:val="22"/>
              </w:rPr>
            </w:pPr>
          </w:p>
        </w:tc>
      </w:tr>
      <w:tr w:rsidR="004167EC" w14:paraId="6340F2A5" w14:textId="77777777" w:rsidTr="00AC402D">
        <w:trPr>
          <w:trHeight w:val="292"/>
        </w:trPr>
        <w:tc>
          <w:tcPr>
            <w:tcW w:w="4431" w:type="dxa"/>
          </w:tcPr>
          <w:p w14:paraId="3934C06C" w14:textId="77777777" w:rsidR="004167EC" w:rsidRDefault="004167EC" w:rsidP="00753E6A">
            <w:pPr>
              <w:pStyle w:val="ListParagraph"/>
              <w:ind w:left="0"/>
              <w:jc w:val="center"/>
              <w:rPr>
                <w:rFonts w:ascii="Arial" w:hAnsi="Arial" w:cs="Arial"/>
                <w:szCs w:val="22"/>
              </w:rPr>
            </w:pPr>
          </w:p>
        </w:tc>
        <w:tc>
          <w:tcPr>
            <w:tcW w:w="4233" w:type="dxa"/>
          </w:tcPr>
          <w:p w14:paraId="37C6C301" w14:textId="77777777" w:rsidR="004167EC" w:rsidRDefault="004167EC" w:rsidP="00753E6A">
            <w:pPr>
              <w:pStyle w:val="ListParagraph"/>
              <w:ind w:left="0"/>
              <w:jc w:val="center"/>
              <w:rPr>
                <w:rFonts w:ascii="Arial" w:hAnsi="Arial" w:cs="Arial"/>
                <w:szCs w:val="22"/>
              </w:rPr>
            </w:pPr>
          </w:p>
        </w:tc>
        <w:tc>
          <w:tcPr>
            <w:tcW w:w="2017" w:type="dxa"/>
          </w:tcPr>
          <w:p w14:paraId="5F33DA0C" w14:textId="77777777" w:rsidR="004167EC" w:rsidRDefault="004167EC" w:rsidP="00753E6A">
            <w:pPr>
              <w:pStyle w:val="ListParagraph"/>
              <w:ind w:left="0"/>
              <w:jc w:val="center"/>
              <w:rPr>
                <w:rFonts w:ascii="Arial" w:hAnsi="Arial" w:cs="Arial"/>
                <w:szCs w:val="22"/>
              </w:rPr>
            </w:pPr>
          </w:p>
        </w:tc>
      </w:tr>
    </w:tbl>
    <w:p w14:paraId="4DA9A08C" w14:textId="77777777" w:rsidR="00753E6A" w:rsidRDefault="00753E6A" w:rsidP="00753E6A">
      <w:pPr>
        <w:pStyle w:val="ListParagraph"/>
        <w:ind w:left="0"/>
        <w:jc w:val="center"/>
        <w:rPr>
          <w:rFonts w:ascii="Arial" w:hAnsi="Arial" w:cs="Arial"/>
          <w:szCs w:val="22"/>
        </w:rPr>
      </w:pPr>
    </w:p>
    <w:p w14:paraId="7F80F751"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8"/>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1B39" w14:textId="77777777" w:rsidR="00EE03AE" w:rsidRDefault="00EE03AE" w:rsidP="008457A8">
      <w:pPr>
        <w:pStyle w:val="Title"/>
      </w:pPr>
      <w:r>
        <w:separator/>
      </w:r>
    </w:p>
  </w:endnote>
  <w:endnote w:type="continuationSeparator" w:id="0">
    <w:p w14:paraId="6E108C7D" w14:textId="77777777" w:rsidR="00EE03AE" w:rsidRDefault="00EE03AE"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48B" w14:textId="77777777" w:rsidR="00000000"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BB8C" w14:textId="77777777" w:rsidR="00EE03AE" w:rsidRDefault="00EE03AE" w:rsidP="008457A8">
      <w:pPr>
        <w:pStyle w:val="Title"/>
      </w:pPr>
      <w:r>
        <w:separator/>
      </w:r>
    </w:p>
  </w:footnote>
  <w:footnote w:type="continuationSeparator" w:id="0">
    <w:p w14:paraId="02A8AFBA" w14:textId="77777777" w:rsidR="00EE03AE" w:rsidRDefault="00EE03AE"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A4066"/>
    <w:multiLevelType w:val="hybridMultilevel"/>
    <w:tmpl w:val="C652B080"/>
    <w:lvl w:ilvl="0" w:tplc="8B54B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C1117"/>
    <w:multiLevelType w:val="hybridMultilevel"/>
    <w:tmpl w:val="8FC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57B9C"/>
    <w:multiLevelType w:val="hybridMultilevel"/>
    <w:tmpl w:val="A25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80D48"/>
    <w:multiLevelType w:val="hybridMultilevel"/>
    <w:tmpl w:val="62000656"/>
    <w:lvl w:ilvl="0" w:tplc="82C8AB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C6EAC"/>
    <w:multiLevelType w:val="hybridMultilevel"/>
    <w:tmpl w:val="103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D689A"/>
    <w:multiLevelType w:val="hybridMultilevel"/>
    <w:tmpl w:val="A81E287A"/>
    <w:lvl w:ilvl="0" w:tplc="87FA1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6"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4"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49989777">
    <w:abstractNumId w:val="25"/>
  </w:num>
  <w:num w:numId="2" w16cid:durableId="547227357">
    <w:abstractNumId w:val="24"/>
  </w:num>
  <w:num w:numId="3" w16cid:durableId="2131900380">
    <w:abstractNumId w:val="27"/>
  </w:num>
  <w:num w:numId="4" w16cid:durableId="1463115081">
    <w:abstractNumId w:val="12"/>
  </w:num>
  <w:num w:numId="5" w16cid:durableId="1722899068">
    <w:abstractNumId w:val="26"/>
  </w:num>
  <w:num w:numId="6" w16cid:durableId="197355866">
    <w:abstractNumId w:val="20"/>
  </w:num>
  <w:num w:numId="7" w16cid:durableId="260115359">
    <w:abstractNumId w:val="19"/>
  </w:num>
  <w:num w:numId="8" w16cid:durableId="1757744388">
    <w:abstractNumId w:val="11"/>
  </w:num>
  <w:num w:numId="9" w16cid:durableId="313340773">
    <w:abstractNumId w:val="9"/>
  </w:num>
  <w:num w:numId="10" w16cid:durableId="1509564842">
    <w:abstractNumId w:val="7"/>
  </w:num>
  <w:num w:numId="11" w16cid:durableId="100758972">
    <w:abstractNumId w:val="6"/>
  </w:num>
  <w:num w:numId="12" w16cid:durableId="1828016055">
    <w:abstractNumId w:val="5"/>
  </w:num>
  <w:num w:numId="13" w16cid:durableId="276833986">
    <w:abstractNumId w:val="4"/>
  </w:num>
  <w:num w:numId="14" w16cid:durableId="1187138879">
    <w:abstractNumId w:val="8"/>
  </w:num>
  <w:num w:numId="15" w16cid:durableId="1293750775">
    <w:abstractNumId w:val="3"/>
  </w:num>
  <w:num w:numId="16" w16cid:durableId="1782870945">
    <w:abstractNumId w:val="2"/>
  </w:num>
  <w:num w:numId="17" w16cid:durableId="1703437682">
    <w:abstractNumId w:val="1"/>
  </w:num>
  <w:num w:numId="18" w16cid:durableId="1024669151">
    <w:abstractNumId w:val="0"/>
  </w:num>
  <w:num w:numId="19" w16cid:durableId="1699039282">
    <w:abstractNumId w:val="30"/>
  </w:num>
  <w:num w:numId="20" w16cid:durableId="770393733">
    <w:abstractNumId w:val="33"/>
  </w:num>
  <w:num w:numId="21" w16cid:durableId="1887571347">
    <w:abstractNumId w:val="32"/>
  </w:num>
  <w:num w:numId="22" w16cid:durableId="486559280">
    <w:abstractNumId w:val="34"/>
  </w:num>
  <w:num w:numId="23" w16cid:durableId="849022774">
    <w:abstractNumId w:val="29"/>
  </w:num>
  <w:num w:numId="24" w16cid:durableId="801116896">
    <w:abstractNumId w:val="28"/>
  </w:num>
  <w:num w:numId="25" w16cid:durableId="1905604646">
    <w:abstractNumId w:val="13"/>
  </w:num>
  <w:num w:numId="26" w16cid:durableId="1033842959">
    <w:abstractNumId w:val="23"/>
  </w:num>
  <w:num w:numId="27" w16cid:durableId="1641501580">
    <w:abstractNumId w:val="21"/>
  </w:num>
  <w:num w:numId="28" w16cid:durableId="2006202634">
    <w:abstractNumId w:val="31"/>
  </w:num>
  <w:num w:numId="29" w16cid:durableId="1343821728">
    <w:abstractNumId w:val="18"/>
  </w:num>
  <w:num w:numId="30" w16cid:durableId="1112935843">
    <w:abstractNumId w:val="14"/>
  </w:num>
  <w:num w:numId="31" w16cid:durableId="1482117004">
    <w:abstractNumId w:val="22"/>
  </w:num>
  <w:num w:numId="32" w16cid:durableId="1445921980">
    <w:abstractNumId w:val="16"/>
  </w:num>
  <w:num w:numId="33" w16cid:durableId="528180890">
    <w:abstractNumId w:val="10"/>
  </w:num>
  <w:num w:numId="34" w16cid:durableId="1968395567">
    <w:abstractNumId w:val="15"/>
  </w:num>
  <w:num w:numId="35" w16cid:durableId="1892883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115D78"/>
    <w:rsid w:val="001328CA"/>
    <w:rsid w:val="00200A61"/>
    <w:rsid w:val="002D6636"/>
    <w:rsid w:val="002E7E42"/>
    <w:rsid w:val="0030550F"/>
    <w:rsid w:val="003D2BDF"/>
    <w:rsid w:val="00407B30"/>
    <w:rsid w:val="004167EC"/>
    <w:rsid w:val="004A55E8"/>
    <w:rsid w:val="004C2177"/>
    <w:rsid w:val="004C7631"/>
    <w:rsid w:val="004D4269"/>
    <w:rsid w:val="004D51DB"/>
    <w:rsid w:val="00561F9E"/>
    <w:rsid w:val="0059667A"/>
    <w:rsid w:val="00664325"/>
    <w:rsid w:val="00672C33"/>
    <w:rsid w:val="00696193"/>
    <w:rsid w:val="00753E6A"/>
    <w:rsid w:val="008457A8"/>
    <w:rsid w:val="00860888"/>
    <w:rsid w:val="008A675F"/>
    <w:rsid w:val="00911EA4"/>
    <w:rsid w:val="00933202"/>
    <w:rsid w:val="00981974"/>
    <w:rsid w:val="0098245D"/>
    <w:rsid w:val="009F2F2F"/>
    <w:rsid w:val="00A07DB6"/>
    <w:rsid w:val="00A21C1D"/>
    <w:rsid w:val="00A32FA4"/>
    <w:rsid w:val="00AA4CC8"/>
    <w:rsid w:val="00AC402D"/>
    <w:rsid w:val="00AC4B7A"/>
    <w:rsid w:val="00AD1384"/>
    <w:rsid w:val="00B24D8D"/>
    <w:rsid w:val="00B470E3"/>
    <w:rsid w:val="00B503A3"/>
    <w:rsid w:val="00B738D1"/>
    <w:rsid w:val="00B876CB"/>
    <w:rsid w:val="00BB78E9"/>
    <w:rsid w:val="00C034F1"/>
    <w:rsid w:val="00C35118"/>
    <w:rsid w:val="00C42770"/>
    <w:rsid w:val="00C4406C"/>
    <w:rsid w:val="00C74E48"/>
    <w:rsid w:val="00C807F4"/>
    <w:rsid w:val="00CB078B"/>
    <w:rsid w:val="00CE3059"/>
    <w:rsid w:val="00D4537B"/>
    <w:rsid w:val="00D66D89"/>
    <w:rsid w:val="00D82A0B"/>
    <w:rsid w:val="00DF6F5F"/>
    <w:rsid w:val="00E25D78"/>
    <w:rsid w:val="00E3277A"/>
    <w:rsid w:val="00EA3038"/>
    <w:rsid w:val="00EE03AE"/>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DE611"/>
  <w15:docId w15:val="{8E1F7F3F-2FF2-4688-AE2E-DD5DF7BC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B876CB"/>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561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hs.iastate.edu/occupational/accidents-inju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7</cp:revision>
  <cp:lastPrinted>2013-08-29T17:56:00Z</cp:lastPrinted>
  <dcterms:created xsi:type="dcterms:W3CDTF">2013-12-02T19:44:00Z</dcterms:created>
  <dcterms:modified xsi:type="dcterms:W3CDTF">2023-09-22T19:27:00Z</dcterms:modified>
</cp:coreProperties>
</file>